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EA" w:rsidRDefault="00CF4FEA">
      <w:pPr>
        <w:ind w:left="0" w:right="-801" w:hanging="2"/>
        <w:jc w:val="both"/>
        <w:rPr>
          <w:rFonts w:ascii="Calibri" w:eastAsia="Calibri" w:hAnsi="Calibri" w:cs="Calibri"/>
          <w:b/>
          <w:sz w:val="20"/>
          <w:szCs w:val="20"/>
          <w:highlight w:val="yellow"/>
        </w:rPr>
      </w:pPr>
      <w:bookmarkStart w:id="0" w:name="_heading=h.2et92p0" w:colFirst="0" w:colLast="0"/>
      <w:bookmarkEnd w:id="0"/>
    </w:p>
    <w:p w:rsidR="00CF4FEA" w:rsidRDefault="00CF4FEA">
      <w:pPr>
        <w:ind w:left="0" w:right="-376" w:hanging="2"/>
        <w:jc w:val="both"/>
        <w:rPr>
          <w:rFonts w:ascii="Calibri" w:eastAsia="Calibri" w:hAnsi="Calibri" w:cs="Calibri"/>
          <w:sz w:val="20"/>
          <w:szCs w:val="20"/>
        </w:rPr>
      </w:pPr>
    </w:p>
    <w:p w:rsidR="00CF4FEA" w:rsidRDefault="00CF4FEA">
      <w:pPr>
        <w:ind w:left="0" w:right="-376" w:hanging="2"/>
        <w:jc w:val="both"/>
        <w:rPr>
          <w:rFonts w:ascii="Calibri" w:eastAsia="Calibri" w:hAnsi="Calibri" w:cs="Calibri"/>
          <w:sz w:val="20"/>
          <w:szCs w:val="20"/>
        </w:rPr>
      </w:pPr>
    </w:p>
    <w:p w:rsidR="00CF4FEA" w:rsidRDefault="0044063C">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B72F16">
        <w:rPr>
          <w:rFonts w:ascii="Calibri" w:eastAsia="Calibri" w:hAnsi="Calibri" w:cs="Calibri"/>
          <w:b/>
        </w:rPr>
        <w:t>MEDIANTE INVITACIÓN CON COTIZACIÓN DE TRES PROVEEDORES No.</w:t>
      </w:r>
      <w:r>
        <w:rPr>
          <w:rFonts w:ascii="Calibri" w:eastAsia="Calibri" w:hAnsi="Calibri" w:cs="Calibri"/>
          <w:b/>
        </w:rPr>
        <w:t xml:space="preserve"> </w:t>
      </w:r>
      <w:r w:rsidR="00B72F16" w:rsidRPr="00B72F16">
        <w:rPr>
          <w:rFonts w:ascii="Calibri" w:eastAsia="Calibri" w:hAnsi="Calibri" w:cs="Calibri"/>
          <w:b/>
        </w:rPr>
        <w:t>M3E-51501324-1</w:t>
      </w:r>
    </w:p>
    <w:p w:rsidR="00CF4FEA" w:rsidRDefault="0044063C">
      <w:pPr>
        <w:ind w:left="0" w:hanging="2"/>
        <w:jc w:val="center"/>
        <w:rPr>
          <w:rFonts w:ascii="Calibri" w:eastAsia="Calibri" w:hAnsi="Calibri" w:cs="Calibri"/>
        </w:rPr>
      </w:pPr>
      <w:r>
        <w:rPr>
          <w:rFonts w:ascii="Calibri" w:eastAsia="Calibri" w:hAnsi="Calibri" w:cs="Calibri"/>
          <w:b/>
        </w:rPr>
        <w:t xml:space="preserve">PARA LA ADQUISICIÓN DE </w:t>
      </w:r>
      <w:r w:rsidR="00B72F16">
        <w:rPr>
          <w:rFonts w:ascii="Calibri" w:eastAsia="Calibri" w:hAnsi="Calibri" w:cs="Calibri"/>
          <w:b/>
        </w:rPr>
        <w:t>OTROS EQUIPOS</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u w:val="single"/>
        </w:rPr>
      </w:pPr>
      <w:r>
        <w:rPr>
          <w:rFonts w:ascii="Calibri" w:eastAsia="Calibri" w:hAnsi="Calibri" w:cs="Calibri"/>
          <w:b/>
        </w:rPr>
        <w:t xml:space="preserve">FECHA: </w:t>
      </w:r>
      <w:r w:rsidR="00B72F16">
        <w:rPr>
          <w:rFonts w:ascii="Calibri" w:eastAsia="Calibri" w:hAnsi="Calibri" w:cs="Calibri"/>
          <w:b/>
        </w:rPr>
        <w:t>21 DE MARZO DE 2024</w:t>
      </w:r>
      <w:r>
        <w:rPr>
          <w:rFonts w:ascii="Calibri" w:eastAsia="Calibri" w:hAnsi="Calibri" w:cs="Calibri"/>
          <w:b/>
        </w:rPr>
        <w:t xml:space="preserve"> </w:t>
      </w:r>
    </w:p>
    <w:p w:rsidR="00CF4FEA" w:rsidRDefault="00CF4FEA">
      <w:pPr>
        <w:ind w:left="0" w:right="-376" w:hanging="2"/>
        <w:jc w:val="both"/>
        <w:rPr>
          <w:rFonts w:ascii="Calibri" w:eastAsia="Calibri" w:hAnsi="Calibri" w:cs="Calibri"/>
          <w:color w:val="FF0000"/>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F4FEA" w:rsidRDefault="00CF4FEA">
      <w:pPr>
        <w:ind w:left="0" w:right="-376" w:hanging="2"/>
        <w:jc w:val="both"/>
        <w:rPr>
          <w:rFonts w:ascii="Calibri" w:eastAsia="Calibri" w:hAnsi="Calibri" w:cs="Calibri"/>
          <w:sz w:val="20"/>
          <w:szCs w:val="20"/>
          <w:highlight w:val="white"/>
        </w:rPr>
      </w:pPr>
    </w:p>
    <w:p w:rsidR="00CF4FEA" w:rsidRDefault="0044063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CF4FEA" w:rsidRDefault="0044063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w:t>
      </w:r>
      <w:proofErr w:type="gramStart"/>
      <w:r>
        <w:rPr>
          <w:rFonts w:ascii="Calibri" w:eastAsia="Calibri" w:hAnsi="Calibri" w:cs="Calibri"/>
          <w:sz w:val="20"/>
          <w:szCs w:val="20"/>
          <w:highlight w:val="white"/>
        </w:rPr>
        <w:t>mercado</w:t>
      </w:r>
      <w:proofErr w:type="gramEnd"/>
      <w:r>
        <w:rPr>
          <w:rFonts w:ascii="Calibri" w:eastAsia="Calibri" w:hAnsi="Calibri" w:cs="Calibri"/>
          <w:sz w:val="20"/>
          <w:szCs w:val="20"/>
          <w:highlight w:val="white"/>
        </w:rPr>
        <w:t>.</w:t>
      </w:r>
    </w:p>
    <w:p w:rsidR="00CF4FEA" w:rsidRDefault="0044063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CF4FEA" w:rsidRDefault="0044063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CF4FEA" w:rsidRDefault="0044063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F4FEA" w:rsidRDefault="0044063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F4FEA" w:rsidRDefault="0044063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F4FEA" w:rsidRDefault="0044063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F4FEA" w:rsidRDefault="0044063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F4FEA" w:rsidRDefault="0044063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B72F16">
        <w:rPr>
          <w:rFonts w:ascii="Calibri" w:eastAsia="Calibri" w:hAnsi="Calibri" w:cs="Calibri"/>
          <w:b/>
          <w:sz w:val="20"/>
          <w:szCs w:val="20"/>
          <w:u w:val="single"/>
        </w:rPr>
        <w:t>al 20</w:t>
      </w:r>
      <w:r w:rsidR="00B72F16" w:rsidRPr="00B72F16">
        <w:rPr>
          <w:rFonts w:ascii="Calibri" w:eastAsia="Calibri" w:hAnsi="Calibri" w:cs="Calibri"/>
          <w:b/>
          <w:sz w:val="20"/>
          <w:szCs w:val="20"/>
          <w:u w:val="single"/>
        </w:rPr>
        <w:t>23</w:t>
      </w:r>
      <w:r w:rsidRPr="00B72F16">
        <w:rPr>
          <w:rFonts w:ascii="Calibri" w:eastAsia="Calibri" w:hAnsi="Calibri" w:cs="Calibri"/>
          <w:sz w:val="20"/>
          <w:szCs w:val="20"/>
        </w:rPr>
        <w:t>,</w:t>
      </w:r>
      <w:r>
        <w:rPr>
          <w:rFonts w:ascii="Calibri" w:eastAsia="Calibri" w:hAnsi="Calibri" w:cs="Calibri"/>
          <w:sz w:val="20"/>
          <w:szCs w:val="20"/>
        </w:rPr>
        <w:t xml:space="preserve"> los bienes comprendidos en </w:t>
      </w:r>
      <w:r w:rsidRPr="00B72F16">
        <w:rPr>
          <w:rFonts w:ascii="Calibri" w:eastAsia="Calibri" w:hAnsi="Calibri" w:cs="Calibri"/>
          <w:sz w:val="20"/>
          <w:szCs w:val="20"/>
        </w:rPr>
        <w:t xml:space="preserve">el </w:t>
      </w:r>
      <w:r w:rsidRPr="00B72F16">
        <w:rPr>
          <w:rFonts w:ascii="Calibri" w:eastAsia="Calibri" w:hAnsi="Calibri" w:cs="Calibri"/>
          <w:b/>
          <w:sz w:val="20"/>
          <w:szCs w:val="20"/>
        </w:rPr>
        <w:t xml:space="preserve">Anexo I de la invitación </w:t>
      </w:r>
      <w:r w:rsidR="00B72F16" w:rsidRPr="00B72F16">
        <w:rPr>
          <w:rFonts w:ascii="Calibri" w:eastAsia="Calibri" w:hAnsi="Calibri" w:cs="Calibri"/>
          <w:b/>
          <w:sz w:val="20"/>
          <w:szCs w:val="20"/>
        </w:rPr>
        <w:t>M3E-51501324-1</w:t>
      </w:r>
      <w:r w:rsidRPr="00B72F16">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CF4FEA" w:rsidRDefault="00CF4FEA">
      <w:pPr>
        <w:ind w:left="0" w:right="-376" w:hanging="2"/>
        <w:jc w:val="both"/>
        <w:rPr>
          <w:rFonts w:ascii="Calibri" w:eastAsia="Calibri" w:hAnsi="Calibri" w:cs="Calibri"/>
          <w:sz w:val="20"/>
          <w:szCs w:val="20"/>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461C2D">
        <w:rPr>
          <w:rFonts w:ascii="Calibri" w:eastAsia="Calibri" w:hAnsi="Calibri" w:cs="Calibri"/>
          <w:sz w:val="20"/>
          <w:szCs w:val="20"/>
        </w:rPr>
        <w:t>I, A, AB, B, C, D, E, F, G, H</w:t>
      </w:r>
      <w:r w:rsidR="00B72F16">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B72F16" w:rsidRPr="002F26D0">
          <w:rPr>
            <w:rStyle w:val="Hipervnculo"/>
            <w:rFonts w:ascii="Calibri" w:eastAsia="Calibri" w:hAnsi="Calibri" w:cs="Calibri"/>
            <w:sz w:val="20"/>
            <w:szCs w:val="20"/>
          </w:rPr>
          <w:t>dbrodriguezc@</w:t>
        </w:r>
      </w:hyperlink>
      <w:hyperlink r:id="rId12">
        <w:r w:rsidRPr="00B72F1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B72F16">
        <w:rPr>
          <w:rFonts w:ascii="Calibri" w:eastAsia="Calibri" w:hAnsi="Calibri" w:cs="Calibri"/>
          <w:color w:val="000000"/>
          <w:sz w:val="20"/>
          <w:szCs w:val="20"/>
        </w:rPr>
        <w:t>0</w:t>
      </w:r>
      <w:r w:rsidR="000A72C1">
        <w:rPr>
          <w:rFonts w:ascii="Calibri" w:eastAsia="Calibri" w:hAnsi="Calibri" w:cs="Calibri"/>
          <w:color w:val="000000"/>
          <w:sz w:val="20"/>
          <w:szCs w:val="20"/>
        </w:rPr>
        <w:t>4</w:t>
      </w:r>
      <w:r w:rsidR="00B72F16">
        <w:rPr>
          <w:rFonts w:ascii="Calibri" w:eastAsia="Calibri" w:hAnsi="Calibri" w:cs="Calibri"/>
          <w:color w:val="000000"/>
          <w:sz w:val="20"/>
          <w:szCs w:val="20"/>
        </w:rPr>
        <w:t xml:space="preserve"> de </w:t>
      </w:r>
      <w:r w:rsidR="0063254D">
        <w:rPr>
          <w:rFonts w:ascii="Calibri" w:eastAsia="Calibri" w:hAnsi="Calibri" w:cs="Calibri"/>
          <w:color w:val="000000"/>
          <w:sz w:val="20"/>
          <w:szCs w:val="20"/>
        </w:rPr>
        <w:t>abril</w:t>
      </w:r>
      <w:r w:rsidR="00B72F16">
        <w:rPr>
          <w:rFonts w:ascii="Calibri" w:eastAsia="Calibri" w:hAnsi="Calibri" w:cs="Calibri"/>
          <w:color w:val="000000"/>
          <w:sz w:val="20"/>
          <w:szCs w:val="20"/>
        </w:rPr>
        <w:t xml:space="preserve"> de 2024.</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B72F16">
        <w:rPr>
          <w:rFonts w:ascii="Calibri" w:eastAsia="Calibri" w:hAnsi="Calibri" w:cs="Calibri"/>
          <w:b/>
          <w:sz w:val="20"/>
          <w:szCs w:val="20"/>
        </w:rPr>
        <w:t>0</w:t>
      </w:r>
      <w:r w:rsidR="000A72C1">
        <w:rPr>
          <w:rFonts w:ascii="Calibri" w:eastAsia="Calibri" w:hAnsi="Calibri" w:cs="Calibri"/>
          <w:b/>
          <w:sz w:val="20"/>
          <w:szCs w:val="20"/>
        </w:rPr>
        <w:t>1</w:t>
      </w:r>
      <w:r w:rsidR="00B72F16">
        <w:rPr>
          <w:rFonts w:ascii="Calibri" w:eastAsia="Calibri" w:hAnsi="Calibri" w:cs="Calibri"/>
          <w:b/>
          <w:sz w:val="20"/>
          <w:szCs w:val="20"/>
        </w:rPr>
        <w:t xml:space="preserve"> de </w:t>
      </w:r>
      <w:r w:rsidR="0063254D">
        <w:rPr>
          <w:rFonts w:ascii="Calibri" w:eastAsia="Calibri" w:hAnsi="Calibri" w:cs="Calibri"/>
          <w:b/>
          <w:sz w:val="20"/>
          <w:szCs w:val="20"/>
        </w:rPr>
        <w:t>abril</w:t>
      </w:r>
      <w:r w:rsidR="00B72F16">
        <w:rPr>
          <w:rFonts w:ascii="Calibri" w:eastAsia="Calibri" w:hAnsi="Calibri" w:cs="Calibri"/>
          <w:b/>
          <w:sz w:val="20"/>
          <w:szCs w:val="20"/>
        </w:rPr>
        <w:t xml:space="preserve"> de 2024</w:t>
      </w:r>
      <w:r>
        <w:rPr>
          <w:rFonts w:ascii="Calibri" w:eastAsia="Calibri" w:hAnsi="Calibri" w:cs="Calibri"/>
          <w:b/>
          <w:sz w:val="20"/>
          <w:szCs w:val="20"/>
        </w:rPr>
        <w:t xml:space="preserve"> hasta las </w:t>
      </w:r>
      <w:r w:rsidR="00B72F16">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B72F16" w:rsidRPr="002F26D0">
          <w:rPr>
            <w:rStyle w:val="Hipervnculo"/>
            <w:rFonts w:ascii="Calibri" w:eastAsia="Calibri" w:hAnsi="Calibri" w:cs="Calibri"/>
            <w:sz w:val="20"/>
            <w:szCs w:val="20"/>
          </w:rPr>
          <w:t>dbrodriguezc@guanajuato.gob.mx</w:t>
        </w:r>
      </w:hyperlink>
      <w:r>
        <w:rPr>
          <w:rFonts w:ascii="Calibri" w:eastAsia="Calibri" w:hAnsi="Calibri" w:cs="Calibri"/>
          <w:sz w:val="20"/>
          <w:szCs w:val="20"/>
        </w:rPr>
        <w:t>. Además deberá confirmar la hora de su envío con l</w:t>
      </w:r>
      <w:r w:rsidR="00B72F16">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B72F16">
        <w:rPr>
          <w:rFonts w:ascii="Calibri" w:eastAsia="Calibri" w:hAnsi="Calibri" w:cs="Calibri"/>
          <w:b/>
          <w:sz w:val="20"/>
          <w:szCs w:val="20"/>
        </w:rPr>
        <w:t>Diana Berenice Rodríguez Casillas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CF4FEA" w:rsidRDefault="00CF4FEA">
      <w:pPr>
        <w:ind w:left="0" w:hanging="2"/>
        <w:jc w:val="both"/>
        <w:rPr>
          <w:rFonts w:ascii="Calibri" w:eastAsia="Calibri" w:hAnsi="Calibri" w:cs="Calibri"/>
          <w:sz w:val="20"/>
          <w:szCs w:val="20"/>
        </w:rPr>
      </w:pPr>
    </w:p>
    <w:p w:rsidR="00CF4FEA" w:rsidRDefault="0044063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B72F16">
        <w:rPr>
          <w:rFonts w:ascii="Calibri" w:eastAsia="Calibri" w:hAnsi="Calibri" w:cs="Calibri"/>
          <w:color w:val="000000"/>
          <w:sz w:val="20"/>
          <w:szCs w:val="20"/>
        </w:rPr>
        <w:t xml:space="preserve">el Anexo </w:t>
      </w:r>
      <w:r w:rsidR="00B72F16" w:rsidRPr="00B72F16">
        <w:rPr>
          <w:rFonts w:ascii="Calibri" w:eastAsia="Calibri" w:hAnsi="Calibri" w:cs="Calibri"/>
          <w:color w:val="000000"/>
          <w:sz w:val="20"/>
          <w:szCs w:val="20"/>
        </w:rPr>
        <w:t>F</w:t>
      </w:r>
      <w:r w:rsidRPr="00B72F16">
        <w:rPr>
          <w:rFonts w:ascii="Calibri" w:eastAsia="Calibri" w:hAnsi="Calibri" w:cs="Calibri"/>
          <w:color w:val="000000"/>
          <w:sz w:val="20"/>
          <w:szCs w:val="20"/>
        </w:rPr>
        <w:t>.</w:t>
      </w:r>
    </w:p>
    <w:p w:rsidR="00CF4FEA" w:rsidRDefault="00CF4FEA">
      <w:pPr>
        <w:ind w:left="0" w:hanging="2"/>
        <w:jc w:val="both"/>
        <w:rPr>
          <w:rFonts w:ascii="Calibri" w:eastAsia="Calibri" w:hAnsi="Calibri" w:cs="Calibri"/>
          <w:sz w:val="20"/>
          <w:szCs w:val="20"/>
        </w:rPr>
      </w:pPr>
    </w:p>
    <w:p w:rsidR="00CF4FEA" w:rsidRDefault="0044063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CF4FEA" w:rsidRDefault="00CF4FEA">
      <w:pPr>
        <w:ind w:left="0" w:hanging="2"/>
        <w:jc w:val="both"/>
        <w:rPr>
          <w:rFonts w:ascii="Calibri" w:eastAsia="Calibri" w:hAnsi="Calibri" w:cs="Calibri"/>
          <w:sz w:val="20"/>
          <w:szCs w:val="20"/>
        </w:rPr>
      </w:pPr>
    </w:p>
    <w:p w:rsidR="00CF4FEA" w:rsidRDefault="0044063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CF4FEA" w:rsidRDefault="0044063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F4FEA" w:rsidRDefault="0044063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CF4FEA" w:rsidRDefault="00CF4FEA">
      <w:pPr>
        <w:ind w:left="0" w:right="-283"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CF4FEA" w:rsidRDefault="00CF4FEA">
      <w:pPr>
        <w:ind w:left="0" w:right="-376" w:hanging="2"/>
        <w:jc w:val="both"/>
        <w:rPr>
          <w:rFonts w:ascii="Calibri" w:eastAsia="Calibri" w:hAnsi="Calibri" w:cs="Calibri"/>
          <w:sz w:val="20"/>
          <w:szCs w:val="20"/>
        </w:rPr>
      </w:pP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0A72C1">
        <w:rPr>
          <w:rFonts w:ascii="Calibri" w:eastAsia="Calibri" w:hAnsi="Calibri" w:cs="Calibri"/>
          <w:b/>
          <w:color w:val="000000"/>
          <w:sz w:val="20"/>
          <w:szCs w:val="20"/>
        </w:rPr>
        <w:t>08 de abril de 2024</w:t>
      </w:r>
      <w:r>
        <w:rPr>
          <w:rFonts w:ascii="Calibri" w:eastAsia="Calibri" w:hAnsi="Calibri" w:cs="Calibri"/>
          <w:b/>
          <w:color w:val="000000"/>
          <w:sz w:val="20"/>
          <w:szCs w:val="20"/>
        </w:rPr>
        <w:t xml:space="preserve"> a las </w:t>
      </w:r>
      <w:r w:rsidR="000A72C1">
        <w:rPr>
          <w:rFonts w:ascii="Calibri" w:eastAsia="Calibri" w:hAnsi="Calibri" w:cs="Calibri"/>
          <w:b/>
          <w:color w:val="000000"/>
          <w:sz w:val="20"/>
          <w:szCs w:val="20"/>
        </w:rPr>
        <w:t>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interesados en participar de manera presencial, deberán entregar los sobres de las propuestas Técnicas y Económicas a más tardar el </w:t>
      </w:r>
      <w:r w:rsidR="000A72C1">
        <w:rPr>
          <w:rFonts w:ascii="Calibri" w:eastAsia="Calibri" w:hAnsi="Calibri" w:cs="Calibri"/>
          <w:color w:val="000000"/>
          <w:sz w:val="20"/>
          <w:szCs w:val="20"/>
        </w:rPr>
        <w:t xml:space="preserve">día </w:t>
      </w:r>
      <w:r w:rsidR="000A72C1">
        <w:rPr>
          <w:rFonts w:ascii="Calibri" w:eastAsia="Calibri" w:hAnsi="Calibri" w:cs="Calibri"/>
          <w:b/>
          <w:color w:val="000000"/>
          <w:sz w:val="20"/>
          <w:szCs w:val="20"/>
        </w:rPr>
        <w:t xml:space="preserve"> 08 de abril de 2024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A72C1">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F4FEA" w:rsidRDefault="0044063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CF4FEA" w:rsidRDefault="00CF4FEA">
      <w:pPr>
        <w:ind w:left="0" w:hanging="2"/>
        <w:jc w:val="both"/>
        <w:rPr>
          <w:rFonts w:ascii="Calibri" w:eastAsia="Calibri" w:hAnsi="Calibri" w:cs="Calibri"/>
          <w:sz w:val="20"/>
          <w:szCs w:val="20"/>
          <w:highlight w:val="red"/>
        </w:rPr>
      </w:pPr>
    </w:p>
    <w:p w:rsidR="00CF4FEA" w:rsidRDefault="0044063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CF4FEA" w:rsidRDefault="00CF4FEA">
      <w:pPr>
        <w:ind w:left="0" w:hanging="2"/>
        <w:jc w:val="both"/>
        <w:rPr>
          <w:rFonts w:ascii="Calibri" w:eastAsia="Calibri" w:hAnsi="Calibri" w:cs="Calibri"/>
          <w:sz w:val="20"/>
          <w:szCs w:val="20"/>
          <w:highlight w:val="red"/>
        </w:rPr>
      </w:pPr>
    </w:p>
    <w:p w:rsidR="00CF4FEA" w:rsidRDefault="0044063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F4FEA" w:rsidRDefault="00CF4FEA">
      <w:pPr>
        <w:ind w:left="0" w:hanging="2"/>
        <w:jc w:val="both"/>
        <w:rPr>
          <w:rFonts w:ascii="Calibri" w:eastAsia="Calibri" w:hAnsi="Calibri" w:cs="Calibri"/>
          <w:color w:val="000000"/>
          <w:sz w:val="20"/>
          <w:szCs w:val="20"/>
        </w:rPr>
      </w:pP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0A72C1">
        <w:rPr>
          <w:rFonts w:ascii="Calibri" w:eastAsia="Calibri" w:hAnsi="Calibri" w:cs="Calibri"/>
          <w:color w:val="000000"/>
          <w:sz w:val="20"/>
          <w:szCs w:val="20"/>
        </w:rPr>
        <w:t xml:space="preserve">de </w:t>
      </w:r>
      <w:r w:rsidRPr="000A72C1">
        <w:rPr>
          <w:rFonts w:ascii="Calibri" w:eastAsia="Calibri" w:hAnsi="Calibri" w:cs="Calibri"/>
          <w:b/>
          <w:color w:val="000000"/>
          <w:sz w:val="20"/>
          <w:szCs w:val="20"/>
        </w:rPr>
        <w:t>entrega</w:t>
      </w:r>
      <w:r w:rsidR="000A72C1" w:rsidRPr="000A72C1">
        <w:rPr>
          <w:rFonts w:ascii="Calibri" w:eastAsia="Calibri" w:hAnsi="Calibri" w:cs="Calibri"/>
          <w:b/>
          <w:color w:val="000000"/>
          <w:sz w:val="20"/>
          <w:szCs w:val="20"/>
        </w:rPr>
        <w:t xml:space="preserve"> máxima el </w:t>
      </w:r>
      <w:r w:rsidR="00D23E1B">
        <w:rPr>
          <w:rFonts w:ascii="Calibri" w:eastAsia="Calibri" w:hAnsi="Calibri" w:cs="Calibri"/>
          <w:b/>
          <w:color w:val="000000"/>
          <w:sz w:val="20"/>
          <w:szCs w:val="20"/>
        </w:rPr>
        <w:t>28</w:t>
      </w:r>
      <w:bookmarkStart w:id="1" w:name="_GoBack"/>
      <w:bookmarkEnd w:id="1"/>
      <w:r w:rsidR="007A2ED8">
        <w:rPr>
          <w:rFonts w:ascii="Calibri" w:eastAsia="Calibri" w:hAnsi="Calibri" w:cs="Calibri"/>
          <w:b/>
          <w:color w:val="000000"/>
          <w:sz w:val="20"/>
          <w:szCs w:val="20"/>
        </w:rPr>
        <w:t xml:space="preserve"> de junio</w:t>
      </w:r>
      <w:r w:rsidR="000A72C1" w:rsidRPr="000A72C1">
        <w:rPr>
          <w:rFonts w:ascii="Calibri" w:eastAsia="Calibri" w:hAnsi="Calibri" w:cs="Calibri"/>
          <w:b/>
          <w:color w:val="000000"/>
          <w:sz w:val="20"/>
          <w:szCs w:val="20"/>
        </w:rPr>
        <w:t xml:space="preserve"> de 202</w:t>
      </w:r>
      <w:r w:rsidR="007A2ED8">
        <w:rPr>
          <w:rFonts w:ascii="Calibri" w:eastAsia="Calibri" w:hAnsi="Calibri" w:cs="Calibri"/>
          <w:b/>
          <w:color w:val="000000"/>
          <w:sz w:val="20"/>
          <w:szCs w:val="20"/>
        </w:rPr>
        <w:t>4</w:t>
      </w:r>
      <w:r w:rsidRPr="000A72C1">
        <w:rPr>
          <w:rFonts w:ascii="Calibri" w:eastAsia="Calibri" w:hAnsi="Calibri" w:cs="Calibri"/>
          <w:color w:val="000000"/>
          <w:sz w:val="20"/>
          <w:szCs w:val="20"/>
        </w:rPr>
        <w:t xml:space="preserve">, lo anterior dejando sin efecto la fecha mencionada en el Anexo I y la publicada en el portal de </w:t>
      </w:r>
      <w:proofErr w:type="spellStart"/>
      <w:r w:rsidRPr="000A72C1">
        <w:rPr>
          <w:rFonts w:ascii="Calibri" w:eastAsia="Calibri" w:hAnsi="Calibri" w:cs="Calibri"/>
          <w:color w:val="000000"/>
          <w:sz w:val="20"/>
          <w:szCs w:val="20"/>
        </w:rPr>
        <w:t>e·compras</w:t>
      </w:r>
      <w:proofErr w:type="spellEnd"/>
      <w:r w:rsidRPr="000A72C1">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w:t>
      </w:r>
      <w:r w:rsidR="000A72C1">
        <w:rPr>
          <w:rFonts w:ascii="Calibri" w:eastAsia="Calibri" w:hAnsi="Calibri" w:cs="Calibri"/>
          <w:color w:val="000000"/>
          <w:sz w:val="20"/>
          <w:szCs w:val="20"/>
        </w:rPr>
        <w:t xml:space="preserve">ones Libre a Bordo en </w:t>
      </w:r>
      <w:r w:rsidR="000A72C1" w:rsidRPr="000A72C1">
        <w:rPr>
          <w:rFonts w:ascii="Calibri" w:eastAsia="Calibri" w:hAnsi="Calibri" w:cs="Calibri"/>
          <w:color w:val="000000"/>
          <w:sz w:val="20"/>
          <w:szCs w:val="20"/>
        </w:rPr>
        <w:t>Piso en los domicilios que se señalan a continuación</w:t>
      </w:r>
      <w:r w:rsidRPr="000A72C1">
        <w:rPr>
          <w:rFonts w:ascii="Calibri" w:eastAsia="Calibri" w:hAnsi="Calibri" w:cs="Calibri"/>
          <w:color w:val="000000"/>
          <w:sz w:val="20"/>
          <w:szCs w:val="20"/>
        </w:rPr>
        <w:t>. Horario de recepción  de lunes a viernes de 9:00 a 14:00 horas.</w:t>
      </w:r>
    </w:p>
    <w:p w:rsidR="00CF4FEA" w:rsidRDefault="00CF4FE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Deberá considera</w:t>
      </w:r>
      <w:r w:rsidR="000A72C1">
        <w:rPr>
          <w:rFonts w:ascii="Calibri" w:eastAsia="Calibri" w:hAnsi="Calibri" w:cs="Calibri"/>
          <w:sz w:val="20"/>
          <w:szCs w:val="20"/>
        </w:rPr>
        <w:t xml:space="preserve">r que se requiere instalación, </w:t>
      </w:r>
      <w:r>
        <w:rPr>
          <w:rFonts w:ascii="Calibri" w:eastAsia="Calibri" w:hAnsi="Calibri" w:cs="Calibri"/>
          <w:sz w:val="20"/>
          <w:szCs w:val="20"/>
        </w:rPr>
        <w:t>puesta a punto</w:t>
      </w:r>
      <w:r w:rsidR="000A72C1">
        <w:rPr>
          <w:rFonts w:ascii="Calibri" w:eastAsia="Calibri" w:hAnsi="Calibri" w:cs="Calibri"/>
          <w:sz w:val="20"/>
          <w:szCs w:val="20"/>
        </w:rPr>
        <w:t xml:space="preserve"> y capacitación </w:t>
      </w:r>
      <w:r>
        <w:rPr>
          <w:rFonts w:ascii="Calibri" w:eastAsia="Calibri" w:hAnsi="Calibri" w:cs="Calibri"/>
          <w:sz w:val="20"/>
          <w:szCs w:val="20"/>
        </w:rPr>
        <w:t xml:space="preserve"> para las </w:t>
      </w:r>
      <w:r w:rsidRPr="000A72C1">
        <w:rPr>
          <w:rFonts w:ascii="Calibri" w:eastAsia="Calibri" w:hAnsi="Calibri" w:cs="Calibri"/>
          <w:sz w:val="20"/>
          <w:szCs w:val="20"/>
        </w:rPr>
        <w:t>partidas 1</w:t>
      </w:r>
      <w:r w:rsidR="000A72C1" w:rsidRPr="000A72C1">
        <w:rPr>
          <w:rFonts w:ascii="Calibri" w:eastAsia="Calibri" w:hAnsi="Calibri" w:cs="Calibri"/>
          <w:sz w:val="20"/>
          <w:szCs w:val="20"/>
        </w:rPr>
        <w:t xml:space="preserve"> y</w:t>
      </w:r>
      <w:r w:rsidRPr="000A72C1">
        <w:rPr>
          <w:rFonts w:ascii="Calibri" w:eastAsia="Calibri" w:hAnsi="Calibri" w:cs="Calibri"/>
          <w:sz w:val="20"/>
          <w:szCs w:val="20"/>
        </w:rPr>
        <w:t xml:space="preserve"> 2 del Anexo </w:t>
      </w:r>
      <w:r w:rsidR="000A72C1" w:rsidRPr="000A72C1">
        <w:rPr>
          <w:rFonts w:ascii="Calibri" w:eastAsia="Calibri" w:hAnsi="Calibri" w:cs="Calibri"/>
          <w:sz w:val="20"/>
          <w:szCs w:val="20"/>
        </w:rPr>
        <w:t>I</w:t>
      </w:r>
      <w:r w:rsidRPr="000A72C1">
        <w:rPr>
          <w:rFonts w:ascii="Calibri" w:eastAsia="Calibri" w:hAnsi="Calibri" w:cs="Calibri"/>
          <w:sz w:val="20"/>
          <w:szCs w:val="20"/>
        </w:rPr>
        <w:t xml:space="preserve"> y</w:t>
      </w:r>
      <w:r>
        <w:rPr>
          <w:rFonts w:ascii="Calibri" w:eastAsia="Calibri" w:hAnsi="Calibri" w:cs="Calibri"/>
          <w:sz w:val="20"/>
          <w:szCs w:val="20"/>
        </w:rPr>
        <w:t xml:space="preserve"> deberá ser en los siguientes lugares:</w:t>
      </w:r>
    </w:p>
    <w:p w:rsidR="00CF4FEA" w:rsidRDefault="00CF4FEA">
      <w:pPr>
        <w:ind w:left="0" w:right="-376" w:hanging="2"/>
        <w:jc w:val="both"/>
        <w:rPr>
          <w:rFonts w:ascii="Calibri" w:eastAsia="Calibri" w:hAnsi="Calibri" w:cs="Calibri"/>
          <w:sz w:val="20"/>
          <w:szCs w:val="20"/>
        </w:rPr>
      </w:pPr>
    </w:p>
    <w:tbl>
      <w:tblPr>
        <w:tblStyle w:val="a4"/>
        <w:tblW w:w="86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CF4FEA" w:rsidTr="00553A2D">
        <w:tc>
          <w:tcPr>
            <w:tcW w:w="1228" w:type="dxa"/>
            <w:shd w:val="clear" w:color="auto" w:fill="CCFFFF"/>
          </w:tcPr>
          <w:p w:rsidR="00CF4FEA" w:rsidRDefault="0044063C" w:rsidP="00553A2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CF4FEA" w:rsidRDefault="0044063C" w:rsidP="00553A2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CF4FEA" w:rsidRDefault="0044063C" w:rsidP="00553A2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F4FEA" w:rsidTr="00553A2D">
        <w:tc>
          <w:tcPr>
            <w:tcW w:w="1228" w:type="dxa"/>
          </w:tcPr>
          <w:p w:rsidR="00CF4FEA" w:rsidRDefault="0044063C" w:rsidP="00553A2D">
            <w:pPr>
              <w:ind w:left="0" w:hanging="2"/>
              <w:jc w:val="center"/>
              <w:rPr>
                <w:rFonts w:ascii="Calibri" w:eastAsia="Calibri" w:hAnsi="Calibri" w:cs="Calibri"/>
                <w:sz w:val="20"/>
                <w:szCs w:val="20"/>
              </w:rPr>
            </w:pPr>
            <w:r w:rsidRPr="000A72C1">
              <w:rPr>
                <w:rFonts w:ascii="Calibri" w:eastAsia="Calibri" w:hAnsi="Calibri" w:cs="Calibri"/>
                <w:b/>
                <w:color w:val="4F81BD" w:themeColor="accent1"/>
                <w:sz w:val="20"/>
                <w:szCs w:val="20"/>
              </w:rPr>
              <w:t>1</w:t>
            </w:r>
          </w:p>
        </w:tc>
        <w:tc>
          <w:tcPr>
            <w:tcW w:w="5314" w:type="dxa"/>
          </w:tcPr>
          <w:p w:rsidR="000A72C1" w:rsidRDefault="000A72C1" w:rsidP="00553A2D">
            <w:pPr>
              <w:pStyle w:val="Default"/>
              <w:jc w:val="center"/>
              <w:rPr>
                <w:sz w:val="22"/>
                <w:szCs w:val="22"/>
              </w:rPr>
            </w:pPr>
            <w:r>
              <w:rPr>
                <w:color w:val="006FC0"/>
                <w:sz w:val="22"/>
                <w:szCs w:val="22"/>
              </w:rPr>
              <w:t xml:space="preserve">1.- Facultad de Medicina - Av. 20 de enero esq. 16 de Septiembre Col. Obregón, León, </w:t>
            </w:r>
            <w:proofErr w:type="spellStart"/>
            <w:r>
              <w:rPr>
                <w:color w:val="006FC0"/>
                <w:sz w:val="22"/>
                <w:szCs w:val="22"/>
              </w:rPr>
              <w:t>Gto</w:t>
            </w:r>
            <w:proofErr w:type="spellEnd"/>
            <w:r>
              <w:rPr>
                <w:color w:val="006FC0"/>
                <w:sz w:val="22"/>
                <w:szCs w:val="22"/>
              </w:rPr>
              <w:t>.</w:t>
            </w:r>
          </w:p>
          <w:p w:rsidR="000A72C1" w:rsidRDefault="000A72C1" w:rsidP="00553A2D">
            <w:pPr>
              <w:pStyle w:val="Default"/>
              <w:jc w:val="center"/>
              <w:rPr>
                <w:sz w:val="22"/>
                <w:szCs w:val="22"/>
              </w:rPr>
            </w:pPr>
            <w:r>
              <w:rPr>
                <w:color w:val="006FC0"/>
                <w:sz w:val="22"/>
                <w:szCs w:val="22"/>
              </w:rPr>
              <w:t xml:space="preserve">2.- Estación -Cruz Roja: Ezequiel Ordóñez no. 100 col bellavista, Salamanca </w:t>
            </w:r>
            <w:proofErr w:type="spellStart"/>
            <w:r>
              <w:rPr>
                <w:color w:val="006FC0"/>
                <w:sz w:val="22"/>
                <w:szCs w:val="22"/>
              </w:rPr>
              <w:t>Gto</w:t>
            </w:r>
            <w:proofErr w:type="spellEnd"/>
            <w:r>
              <w:rPr>
                <w:color w:val="006FC0"/>
                <w:sz w:val="22"/>
                <w:szCs w:val="22"/>
              </w:rPr>
              <w:t>.</w:t>
            </w:r>
          </w:p>
          <w:p w:rsidR="000A72C1" w:rsidRDefault="000A72C1" w:rsidP="00553A2D">
            <w:pPr>
              <w:pStyle w:val="Default"/>
              <w:jc w:val="center"/>
              <w:rPr>
                <w:color w:val="006FC0"/>
                <w:sz w:val="22"/>
                <w:szCs w:val="22"/>
              </w:rPr>
            </w:pPr>
            <w:r>
              <w:rPr>
                <w:color w:val="006FC0"/>
                <w:sz w:val="22"/>
                <w:szCs w:val="22"/>
              </w:rPr>
              <w:t xml:space="preserve">3.- Nativitas: Avenida Juárez #1198, Nativitas, Salamanca </w:t>
            </w:r>
            <w:proofErr w:type="spellStart"/>
            <w:r>
              <w:rPr>
                <w:color w:val="006FC0"/>
                <w:sz w:val="22"/>
                <w:szCs w:val="22"/>
              </w:rPr>
              <w:t>Gto</w:t>
            </w:r>
            <w:proofErr w:type="spellEnd"/>
            <w:r>
              <w:rPr>
                <w:color w:val="006FC0"/>
                <w:sz w:val="22"/>
                <w:szCs w:val="22"/>
              </w:rPr>
              <w:t>. Bien</w:t>
            </w:r>
          </w:p>
          <w:p w:rsidR="000A72C1" w:rsidRDefault="000A72C1" w:rsidP="00553A2D">
            <w:pPr>
              <w:pStyle w:val="Default"/>
              <w:jc w:val="center"/>
              <w:rPr>
                <w:sz w:val="22"/>
                <w:szCs w:val="22"/>
              </w:rPr>
            </w:pPr>
            <w:r>
              <w:rPr>
                <w:color w:val="006FC0"/>
                <w:sz w:val="22"/>
                <w:szCs w:val="22"/>
              </w:rPr>
              <w:t xml:space="preserve">4.- Bomberos: Calle Primo Verdad, esquina con Av. Juan José Torres Landa #375, Álvaro Obregón, Irapuato, </w:t>
            </w:r>
            <w:proofErr w:type="spellStart"/>
            <w:r>
              <w:rPr>
                <w:color w:val="006FC0"/>
                <w:sz w:val="22"/>
                <w:szCs w:val="22"/>
              </w:rPr>
              <w:t>Gto</w:t>
            </w:r>
            <w:proofErr w:type="spellEnd"/>
            <w:r>
              <w:rPr>
                <w:color w:val="006FC0"/>
                <w:sz w:val="22"/>
                <w:szCs w:val="22"/>
              </w:rPr>
              <w:t>.</w:t>
            </w:r>
          </w:p>
          <w:p w:rsidR="000A72C1" w:rsidRDefault="000A72C1" w:rsidP="00553A2D">
            <w:pPr>
              <w:pStyle w:val="Default"/>
              <w:jc w:val="center"/>
              <w:rPr>
                <w:color w:val="006FC0"/>
                <w:sz w:val="22"/>
                <w:szCs w:val="22"/>
              </w:rPr>
            </w:pPr>
            <w:r>
              <w:rPr>
                <w:color w:val="006FC0"/>
                <w:sz w:val="22"/>
                <w:szCs w:val="22"/>
              </w:rPr>
              <w:lastRenderedPageBreak/>
              <w:t xml:space="preserve">5.- Hospital General: Miguel hidalgo 40 col. Centro. Silao </w:t>
            </w:r>
            <w:proofErr w:type="spellStart"/>
            <w:r>
              <w:rPr>
                <w:color w:val="006FC0"/>
                <w:sz w:val="22"/>
                <w:szCs w:val="22"/>
              </w:rPr>
              <w:t>Gto</w:t>
            </w:r>
            <w:proofErr w:type="spellEnd"/>
            <w:r>
              <w:rPr>
                <w:color w:val="006FC0"/>
                <w:sz w:val="22"/>
                <w:szCs w:val="22"/>
              </w:rPr>
              <w:t>.</w:t>
            </w:r>
          </w:p>
          <w:p w:rsidR="00CF4FEA" w:rsidRDefault="00CF4FEA" w:rsidP="00553A2D">
            <w:pPr>
              <w:ind w:left="0" w:hanging="2"/>
              <w:jc w:val="center"/>
              <w:rPr>
                <w:rFonts w:ascii="Calibri" w:eastAsia="Calibri" w:hAnsi="Calibri" w:cs="Calibri"/>
                <w:sz w:val="20"/>
                <w:szCs w:val="20"/>
              </w:rPr>
            </w:pPr>
          </w:p>
        </w:tc>
        <w:tc>
          <w:tcPr>
            <w:tcW w:w="2149" w:type="dxa"/>
          </w:tcPr>
          <w:p w:rsidR="00CF4FEA" w:rsidRPr="000A72C1" w:rsidRDefault="000A72C1" w:rsidP="00553A2D">
            <w:pPr>
              <w:pStyle w:val="Default"/>
              <w:jc w:val="center"/>
              <w:textDirection w:val="btLr"/>
              <w:rPr>
                <w:color w:val="006FC0"/>
                <w:sz w:val="22"/>
                <w:szCs w:val="22"/>
              </w:rPr>
            </w:pPr>
            <w:r w:rsidRPr="000A72C1">
              <w:rPr>
                <w:color w:val="006FC0"/>
                <w:sz w:val="22"/>
                <w:szCs w:val="22"/>
              </w:rPr>
              <w:lastRenderedPageBreak/>
              <w:t>Ricardo René García López, Teléfono de contacto: 4646535890</w:t>
            </w:r>
          </w:p>
        </w:tc>
      </w:tr>
      <w:tr w:rsidR="000A72C1" w:rsidTr="00553A2D">
        <w:tc>
          <w:tcPr>
            <w:tcW w:w="1228" w:type="dxa"/>
          </w:tcPr>
          <w:p w:rsidR="000A72C1" w:rsidRDefault="000A72C1" w:rsidP="00553A2D">
            <w:pPr>
              <w:ind w:left="0" w:hanging="2"/>
              <w:jc w:val="center"/>
              <w:rPr>
                <w:rFonts w:ascii="Calibri" w:eastAsia="Calibri" w:hAnsi="Calibri" w:cs="Calibri"/>
                <w:b/>
                <w:sz w:val="20"/>
                <w:szCs w:val="20"/>
              </w:rPr>
            </w:pPr>
            <w:r w:rsidRPr="000A72C1">
              <w:rPr>
                <w:rFonts w:ascii="Calibri" w:eastAsia="Calibri" w:hAnsi="Calibri" w:cs="Calibri"/>
                <w:b/>
                <w:color w:val="4F81BD" w:themeColor="accent1"/>
                <w:sz w:val="20"/>
                <w:szCs w:val="20"/>
              </w:rPr>
              <w:t>2</w:t>
            </w:r>
          </w:p>
        </w:tc>
        <w:tc>
          <w:tcPr>
            <w:tcW w:w="5314" w:type="dxa"/>
          </w:tcPr>
          <w:p w:rsidR="000A72C1" w:rsidRDefault="000A72C1" w:rsidP="00553A2D">
            <w:pPr>
              <w:pStyle w:val="Default"/>
              <w:jc w:val="center"/>
            </w:pPr>
            <w:r>
              <w:rPr>
                <w:color w:val="006FC0"/>
                <w:sz w:val="22"/>
                <w:szCs w:val="22"/>
              </w:rPr>
              <w:t xml:space="preserve">Equipo analizador de SO2- Hospital General: Miguel hidalgo 40 col. Centro. Silao </w:t>
            </w:r>
            <w:proofErr w:type="spellStart"/>
            <w:r>
              <w:rPr>
                <w:color w:val="006FC0"/>
                <w:sz w:val="22"/>
                <w:szCs w:val="22"/>
              </w:rPr>
              <w:t>Gto</w:t>
            </w:r>
            <w:proofErr w:type="spellEnd"/>
            <w:r>
              <w:rPr>
                <w:color w:val="006FC0"/>
                <w:sz w:val="22"/>
                <w:szCs w:val="22"/>
              </w:rPr>
              <w:t>.</w:t>
            </w:r>
          </w:p>
        </w:tc>
        <w:tc>
          <w:tcPr>
            <w:tcW w:w="2149" w:type="dxa"/>
          </w:tcPr>
          <w:p w:rsidR="000A72C1" w:rsidRPr="000A72C1" w:rsidRDefault="000A72C1" w:rsidP="00553A2D">
            <w:pPr>
              <w:pStyle w:val="Default"/>
              <w:jc w:val="center"/>
              <w:textDirection w:val="btLr"/>
              <w:rPr>
                <w:color w:val="006FC0"/>
                <w:sz w:val="22"/>
                <w:szCs w:val="22"/>
              </w:rPr>
            </w:pPr>
            <w:r w:rsidRPr="000A72C1">
              <w:rPr>
                <w:color w:val="006FC0"/>
                <w:sz w:val="22"/>
                <w:szCs w:val="22"/>
              </w:rPr>
              <w:t>Ricardo René García López, Teléfono de contacto: 4646535890</w:t>
            </w:r>
          </w:p>
        </w:tc>
      </w:tr>
    </w:tbl>
    <w:p w:rsidR="00CF4FEA" w:rsidRDefault="00CF4FEA">
      <w:pPr>
        <w:ind w:left="0" w:right="-376" w:hanging="2"/>
        <w:jc w:val="both"/>
        <w:rPr>
          <w:rFonts w:ascii="Calibri" w:eastAsia="Calibri" w:hAnsi="Calibri" w:cs="Calibri"/>
          <w:sz w:val="20"/>
          <w:szCs w:val="20"/>
        </w:rPr>
      </w:pP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r>
      <w:r w:rsidR="00553A2D">
        <w:rPr>
          <w:rFonts w:ascii="Calibri" w:eastAsia="Calibri" w:hAnsi="Calibri" w:cs="Calibri"/>
          <w:b/>
        </w:rPr>
        <w:t>TRANSPORTE</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F4FEA" w:rsidRDefault="00CF4FEA">
      <w:pPr>
        <w:ind w:left="0" w:right="-376" w:hanging="2"/>
        <w:jc w:val="both"/>
        <w:rPr>
          <w:rFonts w:ascii="Calibri" w:eastAsia="Calibri" w:hAnsi="Calibri" w:cs="Calibri"/>
          <w:sz w:val="20"/>
          <w:szCs w:val="20"/>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CF4FEA" w:rsidRDefault="00CF4FEA">
      <w:pPr>
        <w:ind w:left="0" w:right="-376" w:hanging="2"/>
        <w:jc w:val="both"/>
        <w:rPr>
          <w:rFonts w:ascii="Calibri" w:eastAsia="Calibri" w:hAnsi="Calibri" w:cs="Calibri"/>
          <w:sz w:val="20"/>
          <w:szCs w:val="20"/>
        </w:rPr>
      </w:pPr>
    </w:p>
    <w:p w:rsidR="00CF4FEA" w:rsidRDefault="0044063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553A2D">
        <w:rPr>
          <w:rFonts w:ascii="Calibri" w:eastAsia="Calibri" w:hAnsi="Calibri" w:cs="Calibri"/>
          <w:color w:val="000000"/>
          <w:sz w:val="20"/>
          <w:szCs w:val="20"/>
        </w:rPr>
        <w:t>20</w:t>
      </w:r>
      <w:r w:rsidR="00553A2D" w:rsidRPr="00553A2D">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CF4FEA" w:rsidRDefault="00CF4FE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F4FEA" w:rsidRDefault="0044063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53A2D" w:rsidRDefault="00553A2D" w:rsidP="00553A2D">
      <w:pPr>
        <w:ind w:left="0" w:right="-376" w:hanging="2"/>
        <w:jc w:val="both"/>
        <w:rPr>
          <w:rFonts w:ascii="Calibri" w:eastAsia="Calibri" w:hAnsi="Calibri" w:cs="Calibri"/>
          <w:sz w:val="20"/>
          <w:szCs w:val="20"/>
        </w:rPr>
      </w:pPr>
    </w:p>
    <w:p w:rsidR="00CF4FEA" w:rsidRDefault="0044063C" w:rsidP="00553A2D">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F4FEA" w:rsidRDefault="00CF4FEA">
      <w:pPr>
        <w:ind w:left="0" w:right="284" w:hanging="2"/>
        <w:jc w:val="both"/>
        <w:rPr>
          <w:rFonts w:ascii="Calibri" w:eastAsia="Calibri" w:hAnsi="Calibri" w:cs="Calibri"/>
          <w:sz w:val="20"/>
          <w:szCs w:val="20"/>
        </w:rPr>
      </w:pPr>
    </w:p>
    <w:p w:rsidR="00CF4FEA" w:rsidRDefault="0044063C">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CF4FEA" w:rsidRPr="00B83281" w:rsidRDefault="0044063C">
      <w:pPr>
        <w:numPr>
          <w:ilvl w:val="0"/>
          <w:numId w:val="6"/>
        </w:numPr>
        <w:ind w:left="0" w:right="284" w:hanging="2"/>
        <w:jc w:val="both"/>
        <w:rPr>
          <w:rFonts w:ascii="Calibri" w:eastAsia="Calibri" w:hAnsi="Calibri" w:cs="Calibri"/>
          <w:sz w:val="20"/>
          <w:szCs w:val="20"/>
        </w:rPr>
      </w:pPr>
      <w:r w:rsidRPr="00B8328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F4FEA" w:rsidRDefault="00CF4FE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F4FEA" w:rsidRDefault="0044063C" w:rsidP="00553A2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53A2D">
        <w:rPr>
          <w:rFonts w:ascii="Calibri" w:eastAsia="Calibri" w:hAnsi="Calibri" w:cs="Calibri"/>
          <w:color w:val="000000"/>
          <w:sz w:val="20"/>
          <w:szCs w:val="20"/>
        </w:rPr>
        <w:t xml:space="preserve">El participante deberá ofertar </w:t>
      </w:r>
      <w:r w:rsidR="00553A2D" w:rsidRPr="00553A2D">
        <w:rPr>
          <w:rFonts w:ascii="Calibri" w:eastAsia="Calibri" w:hAnsi="Calibri" w:cs="Calibri"/>
          <w:color w:val="000000"/>
          <w:sz w:val="20"/>
          <w:szCs w:val="20"/>
        </w:rPr>
        <w:t xml:space="preserve">las 5 piezas solicitadas para la partida 1, es decir, su propuesta deberá considerar la instalación, puesta en marcha y capacitación para cada una de los 5 domicilios, </w:t>
      </w:r>
      <w:r w:rsidR="00553A2D">
        <w:rPr>
          <w:rFonts w:ascii="Calibri" w:eastAsia="Calibri" w:hAnsi="Calibri" w:cs="Calibri"/>
          <w:color w:val="000000"/>
          <w:sz w:val="20"/>
          <w:szCs w:val="20"/>
        </w:rPr>
        <w:t>de igual forma deberá cotizar la cantidad solicitada en la partida 2.</w:t>
      </w:r>
      <w:r w:rsidR="00B83281">
        <w:rPr>
          <w:rFonts w:ascii="Calibri" w:eastAsia="Calibri" w:hAnsi="Calibri" w:cs="Calibri"/>
          <w:color w:val="000000"/>
          <w:sz w:val="20"/>
          <w:szCs w:val="20"/>
        </w:rPr>
        <w:t xml:space="preserve"> NOTA: Se deberá cotizar un solo precio unitario de acuerdo a lo requerido en el Anexo B.</w:t>
      </w:r>
    </w:p>
    <w:p w:rsidR="00553A2D" w:rsidRDefault="00553A2D" w:rsidP="00553A2D">
      <w:pPr>
        <w:pStyle w:val="Prrafodelista"/>
        <w:ind w:left="0" w:hanging="2"/>
        <w:rPr>
          <w:rFonts w:ascii="Calibri" w:eastAsia="Calibri" w:hAnsi="Calibri" w:cs="Calibri"/>
          <w:color w:val="000000"/>
          <w:sz w:val="20"/>
          <w:szCs w:val="20"/>
        </w:rPr>
      </w:pPr>
    </w:p>
    <w:p w:rsidR="00CF4FEA" w:rsidRDefault="0044063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No se deberán indicar montos económicos en la oferta técnica.</w:t>
      </w:r>
    </w:p>
    <w:p w:rsidR="00CF4FEA" w:rsidRDefault="00CF4F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4FEA" w:rsidRDefault="0044063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CF4FEA" w:rsidRDefault="00CF4FE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F4FEA" w:rsidRDefault="0044063C">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553A2D" w:rsidRPr="00553A2D">
        <w:rPr>
          <w:rFonts w:ascii="Calibri" w:eastAsia="Calibri" w:hAnsi="Calibri" w:cs="Calibri"/>
          <w:sz w:val="20"/>
          <w:szCs w:val="20"/>
        </w:rPr>
        <w:t>C</w:t>
      </w:r>
      <w:r w:rsidRPr="00553A2D">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CF4FEA" w:rsidRDefault="00CF4FEA">
      <w:pPr>
        <w:ind w:left="0" w:right="284" w:hanging="2"/>
        <w:jc w:val="both"/>
        <w:rPr>
          <w:rFonts w:ascii="Calibri" w:eastAsia="Calibri" w:hAnsi="Calibri" w:cs="Calibri"/>
          <w:sz w:val="20"/>
          <w:szCs w:val="20"/>
        </w:rPr>
      </w:pPr>
    </w:p>
    <w:p w:rsidR="00CF4FEA" w:rsidRDefault="0044063C">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CF4FEA" w:rsidRDefault="0044063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3929A5">
        <w:rPr>
          <w:rFonts w:ascii="Calibri" w:eastAsia="Calibri" w:hAnsi="Calibri" w:cs="Calibri"/>
          <w:color w:val="222222"/>
          <w:sz w:val="20"/>
          <w:szCs w:val="20"/>
          <w:highlight w:val="white"/>
        </w:rPr>
        <w:t>el numeral 14</w:t>
      </w:r>
      <w:r>
        <w:rPr>
          <w:rFonts w:ascii="Calibri" w:eastAsia="Calibri" w:hAnsi="Calibri" w:cs="Calibri"/>
          <w:color w:val="222222"/>
          <w:sz w:val="20"/>
          <w:szCs w:val="20"/>
          <w:highlight w:val="white"/>
        </w:rPr>
        <w:t xml:space="preserve">  del apartado  </w:t>
      </w:r>
      <w:r w:rsidR="003929A5" w:rsidRPr="003929A5">
        <w:rPr>
          <w:rFonts w:ascii="Calibri" w:eastAsia="Calibri" w:hAnsi="Calibri" w:cs="Calibri"/>
          <w:color w:val="222222"/>
          <w:sz w:val="20"/>
          <w:szCs w:val="20"/>
        </w:rPr>
        <w:t>IV. D</w:t>
      </w:r>
      <w:r w:rsidRPr="003929A5">
        <w:rPr>
          <w:rFonts w:ascii="Calibri" w:eastAsia="Calibri" w:hAnsi="Calibri" w:cs="Calibri"/>
          <w:color w:val="222222"/>
          <w:sz w:val="20"/>
          <w:szCs w:val="20"/>
        </w:rPr>
        <w:t>escalificaciones”.</w:t>
      </w:r>
    </w:p>
    <w:p w:rsidR="00CF4FEA"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sidRPr="00BD5A18">
        <w:rPr>
          <w:rFonts w:ascii="Calibri" w:eastAsia="Calibri" w:hAnsi="Calibri" w:cs="Calibri"/>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BD5A18">
        <w:rPr>
          <w:rFonts w:ascii="Calibri" w:eastAsia="Calibri" w:hAnsi="Calibri" w:cs="Calibri"/>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D5A18" w:rsidRDefault="00BD5A18" w:rsidP="00BD5A18">
      <w:pPr>
        <w:ind w:leftChars="0" w:left="0" w:right="284" w:firstLineChars="0" w:firstLine="0"/>
        <w:jc w:val="both"/>
        <w:rPr>
          <w:rFonts w:ascii="Calibri" w:eastAsia="Calibri" w:hAnsi="Calibri" w:cs="Calibri"/>
          <w:color w:val="222222"/>
          <w:sz w:val="20"/>
          <w:szCs w:val="20"/>
          <w:highlight w:val="white"/>
        </w:rPr>
      </w:pPr>
    </w:p>
    <w:p w:rsidR="00CF4FEA"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D5A18" w:rsidRDefault="00BD5A18" w:rsidP="00BD5A18">
      <w:pPr>
        <w:pStyle w:val="Prrafodelista"/>
        <w:ind w:left="0" w:hanging="2"/>
        <w:rPr>
          <w:rFonts w:ascii="Calibri" w:eastAsia="Calibri" w:hAnsi="Calibri" w:cs="Calibri"/>
          <w:color w:val="222222"/>
          <w:sz w:val="20"/>
          <w:szCs w:val="20"/>
          <w:highlight w:val="white"/>
        </w:rPr>
      </w:pPr>
    </w:p>
    <w:p w:rsidR="00CF4FEA"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(3_CF_#proveedor.*)</w:t>
      </w:r>
    </w:p>
    <w:p w:rsidR="00BD5A18" w:rsidRDefault="00BD5A18" w:rsidP="00BD5A18">
      <w:pPr>
        <w:pStyle w:val="Prrafodelista"/>
        <w:ind w:left="0" w:hanging="2"/>
        <w:rPr>
          <w:rFonts w:ascii="Calibri" w:eastAsia="Calibri" w:hAnsi="Calibri" w:cs="Calibri"/>
          <w:color w:val="222222"/>
          <w:sz w:val="20"/>
          <w:szCs w:val="20"/>
          <w:highlight w:val="white"/>
        </w:rPr>
      </w:pPr>
    </w:p>
    <w:p w:rsidR="00CF4FEA" w:rsidRDefault="0044063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CF4FEA" w:rsidRDefault="00CF4FE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F4FEA" w:rsidRPr="00BD5A18"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lastRenderedPageBreak/>
        <w:t>Catálogo</w:t>
      </w:r>
      <w:r w:rsidR="003460CA">
        <w:rPr>
          <w:rFonts w:ascii="Calibri" w:eastAsia="Calibri" w:hAnsi="Calibri" w:cs="Calibri"/>
          <w:color w:val="222222"/>
          <w:sz w:val="20"/>
          <w:szCs w:val="20"/>
          <w:highlight w:val="white"/>
        </w:rPr>
        <w:t xml:space="preserve"> </w:t>
      </w:r>
      <w:r w:rsidRPr="00BD5A18">
        <w:rPr>
          <w:rFonts w:ascii="Calibri" w:eastAsia="Calibri" w:hAnsi="Calibri" w:cs="Calibri"/>
          <w:color w:val="222222"/>
          <w:sz w:val="20"/>
          <w:szCs w:val="20"/>
          <w:highlight w:val="white"/>
        </w:rPr>
        <w:t>de los bienes ofertados, mismo que deberá contener como mínimo la siguiente información: Imagen, marca, modelo. Se aclara que, si entre la descripción de la oferta técnica y lo expresado en el catálogo de producto existen datos contradictorios entre sí, quedará descalificado. (4_CAT_#proveedor.*)</w:t>
      </w:r>
    </w:p>
    <w:p w:rsidR="00CF4FEA" w:rsidRDefault="00CF4FEA">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CF4FEA" w:rsidRDefault="00CF4F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D5A18" w:rsidRDefault="00BD5A18" w:rsidP="00BD5A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D5A18">
        <w:rPr>
          <w:rFonts w:ascii="Calibri" w:eastAsia="Calibri" w:hAnsi="Calibri" w:cs="Calibri"/>
          <w:color w:val="000000"/>
          <w:sz w:val="20"/>
          <w:szCs w:val="20"/>
        </w:rPr>
        <w:t xml:space="preserve">En caso de que </w:t>
      </w:r>
      <w:r w:rsidRPr="00BD5A18">
        <w:rPr>
          <w:rFonts w:ascii="Calibri" w:eastAsia="Calibri" w:hAnsi="Calibri" w:cs="Calibri"/>
          <w:b/>
          <w:color w:val="000000"/>
          <w:sz w:val="20"/>
          <w:szCs w:val="20"/>
        </w:rPr>
        <w:t>el</w:t>
      </w:r>
      <w:r w:rsidRPr="00BD5A18">
        <w:rPr>
          <w:rFonts w:ascii="Calibri" w:eastAsia="Calibri" w:hAnsi="Calibri" w:cs="Calibri"/>
          <w:color w:val="000000"/>
          <w:sz w:val="20"/>
          <w:szCs w:val="20"/>
        </w:rPr>
        <w:t xml:space="preserve"> </w:t>
      </w:r>
      <w:r w:rsidRPr="00BD5A18">
        <w:rPr>
          <w:rFonts w:ascii="Calibri" w:eastAsia="Calibri" w:hAnsi="Calibri" w:cs="Calibri"/>
          <w:b/>
          <w:color w:val="000000"/>
          <w:sz w:val="20"/>
          <w:szCs w:val="20"/>
        </w:rPr>
        <w:t>catálogo no indique alguna característica</w:t>
      </w:r>
      <w:r w:rsidRPr="00BD5A18">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BD5A18">
        <w:rPr>
          <w:rFonts w:ascii="Calibri" w:eastAsia="Calibri" w:hAnsi="Calibri" w:cs="Calibri"/>
          <w:color w:val="000000"/>
          <w:sz w:val="20"/>
          <w:szCs w:val="20"/>
        </w:rPr>
        <w:t>apoderaado</w:t>
      </w:r>
      <w:proofErr w:type="spellEnd"/>
      <w:r w:rsidRPr="00BD5A18">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CF4FEA" w:rsidRDefault="00CF4F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4FEA"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Anexo AB con los puntos solicitados según participe, preferentemente en hoja membretada del participante, con nombre y firma del representante o apoderado legal acreditado. (5_AB_#proveedor.*)</w:t>
      </w:r>
    </w:p>
    <w:p w:rsidR="00BD5A18" w:rsidRPr="00BD5A18" w:rsidRDefault="00BD5A18" w:rsidP="00BD5A18">
      <w:pPr>
        <w:ind w:leftChars="0" w:left="0" w:right="284" w:firstLineChars="0" w:firstLine="0"/>
        <w:jc w:val="both"/>
        <w:rPr>
          <w:rFonts w:ascii="Calibri" w:eastAsia="Calibri" w:hAnsi="Calibri" w:cs="Calibri"/>
          <w:color w:val="222222"/>
          <w:sz w:val="20"/>
          <w:szCs w:val="20"/>
          <w:highlight w:val="white"/>
        </w:rPr>
      </w:pPr>
    </w:p>
    <w:p w:rsidR="00CF4FEA" w:rsidRPr="00BD5A18"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 xml:space="preserve">Carta original firmada por el representante o apoderado legal, en la que manifiesta bajo protesta de decir verdad, que en caso de resultar adjudicado, otorgará capacitación de por lo menos </w:t>
      </w:r>
      <w:r w:rsidR="00BD5A18">
        <w:rPr>
          <w:rFonts w:ascii="Calibri" w:eastAsia="Calibri" w:hAnsi="Calibri" w:cs="Calibri"/>
          <w:color w:val="222222"/>
          <w:sz w:val="20"/>
          <w:szCs w:val="20"/>
          <w:highlight w:val="white"/>
        </w:rPr>
        <w:t>8</w:t>
      </w:r>
      <w:r w:rsidRPr="00BD5A18">
        <w:rPr>
          <w:rFonts w:ascii="Calibri" w:eastAsia="Calibri" w:hAnsi="Calibri" w:cs="Calibri"/>
          <w:color w:val="222222"/>
          <w:sz w:val="20"/>
          <w:szCs w:val="20"/>
          <w:highlight w:val="white"/>
        </w:rPr>
        <w:t xml:space="preserve"> horas para el personal  de la dependencia (</w:t>
      </w:r>
      <w:r w:rsidR="00BD5A18">
        <w:rPr>
          <w:rFonts w:ascii="Calibri" w:eastAsia="Calibri" w:hAnsi="Calibri" w:cs="Calibri"/>
          <w:color w:val="222222"/>
          <w:sz w:val="20"/>
          <w:szCs w:val="20"/>
          <w:highlight w:val="white"/>
        </w:rPr>
        <w:t xml:space="preserve"> 5</w:t>
      </w:r>
      <w:r w:rsidRPr="00BD5A18">
        <w:rPr>
          <w:rFonts w:ascii="Calibri" w:eastAsia="Calibri" w:hAnsi="Calibri" w:cs="Calibri"/>
          <w:color w:val="222222"/>
          <w:sz w:val="20"/>
          <w:szCs w:val="20"/>
          <w:highlight w:val="white"/>
        </w:rPr>
        <w:t xml:space="preserve"> personas) acerca del uso, operación y mantenimiento de</w:t>
      </w:r>
      <w:r w:rsidR="00BD5A18">
        <w:rPr>
          <w:rFonts w:ascii="Calibri" w:eastAsia="Calibri" w:hAnsi="Calibri" w:cs="Calibri"/>
          <w:color w:val="222222"/>
          <w:sz w:val="20"/>
          <w:szCs w:val="20"/>
          <w:highlight w:val="white"/>
        </w:rPr>
        <w:t xml:space="preserve"> </w:t>
      </w:r>
      <w:r w:rsidRPr="00BD5A18">
        <w:rPr>
          <w:rFonts w:ascii="Calibri" w:eastAsia="Calibri" w:hAnsi="Calibri" w:cs="Calibri"/>
          <w:color w:val="222222"/>
          <w:sz w:val="20"/>
          <w:szCs w:val="20"/>
          <w:highlight w:val="white"/>
        </w:rPr>
        <w:t>l</w:t>
      </w:r>
      <w:r w:rsidR="00BD5A18">
        <w:rPr>
          <w:rFonts w:ascii="Calibri" w:eastAsia="Calibri" w:hAnsi="Calibri" w:cs="Calibri"/>
          <w:color w:val="222222"/>
          <w:sz w:val="20"/>
          <w:szCs w:val="20"/>
          <w:highlight w:val="white"/>
        </w:rPr>
        <w:t>os</w:t>
      </w:r>
      <w:r w:rsidRPr="00BD5A18">
        <w:rPr>
          <w:rFonts w:ascii="Calibri" w:eastAsia="Calibri" w:hAnsi="Calibri" w:cs="Calibri"/>
          <w:color w:val="222222"/>
          <w:sz w:val="20"/>
          <w:szCs w:val="20"/>
          <w:highlight w:val="white"/>
        </w:rPr>
        <w:t xml:space="preserve"> bien</w:t>
      </w:r>
      <w:r w:rsidR="00BD5A18">
        <w:rPr>
          <w:rFonts w:ascii="Calibri" w:eastAsia="Calibri" w:hAnsi="Calibri" w:cs="Calibri"/>
          <w:color w:val="222222"/>
          <w:sz w:val="20"/>
          <w:szCs w:val="20"/>
          <w:highlight w:val="white"/>
        </w:rPr>
        <w:t>es</w:t>
      </w:r>
      <w:r w:rsidRPr="00BD5A18">
        <w:rPr>
          <w:rFonts w:ascii="Calibri" w:eastAsia="Calibri" w:hAnsi="Calibri" w:cs="Calibri"/>
          <w:color w:val="222222"/>
          <w:sz w:val="20"/>
          <w:szCs w:val="20"/>
          <w:highlight w:val="white"/>
        </w:rPr>
        <w:t xml:space="preserve"> comprendido en la</w:t>
      </w:r>
      <w:r w:rsidR="00BD5A18">
        <w:rPr>
          <w:rFonts w:ascii="Calibri" w:eastAsia="Calibri" w:hAnsi="Calibri" w:cs="Calibri"/>
          <w:color w:val="222222"/>
          <w:sz w:val="20"/>
          <w:szCs w:val="20"/>
          <w:highlight w:val="white"/>
        </w:rPr>
        <w:t>s</w:t>
      </w:r>
      <w:r w:rsidRPr="00BD5A18">
        <w:rPr>
          <w:rFonts w:ascii="Calibri" w:eastAsia="Calibri" w:hAnsi="Calibri" w:cs="Calibri"/>
          <w:color w:val="222222"/>
          <w:sz w:val="20"/>
          <w:szCs w:val="20"/>
          <w:highlight w:val="white"/>
        </w:rPr>
        <w:t xml:space="preserve"> partida</w:t>
      </w:r>
      <w:r w:rsidR="00BD5A18">
        <w:rPr>
          <w:rFonts w:ascii="Calibri" w:eastAsia="Calibri" w:hAnsi="Calibri" w:cs="Calibri"/>
          <w:color w:val="222222"/>
          <w:sz w:val="20"/>
          <w:szCs w:val="20"/>
          <w:highlight w:val="white"/>
        </w:rPr>
        <w:t>s 1 y 2</w:t>
      </w:r>
      <w:r w:rsidRPr="00BD5A18">
        <w:rPr>
          <w:rFonts w:ascii="Calibri" w:eastAsia="Calibri" w:hAnsi="Calibri" w:cs="Calibri"/>
          <w:color w:val="222222"/>
          <w:sz w:val="20"/>
          <w:szCs w:val="20"/>
          <w:highlight w:val="white"/>
        </w:rPr>
        <w:t xml:space="preserve"> del Anexo</w:t>
      </w:r>
      <w:r w:rsidR="00BD5A18">
        <w:rPr>
          <w:rFonts w:ascii="Calibri" w:eastAsia="Calibri" w:hAnsi="Calibri" w:cs="Calibri"/>
          <w:color w:val="222222"/>
          <w:sz w:val="20"/>
          <w:szCs w:val="20"/>
          <w:highlight w:val="white"/>
        </w:rPr>
        <w:t xml:space="preserve"> I</w:t>
      </w:r>
      <w:r w:rsidRPr="00BD5A18">
        <w:rPr>
          <w:rFonts w:ascii="Calibri" w:eastAsia="Calibri" w:hAnsi="Calibri" w:cs="Calibri"/>
          <w:color w:val="222222"/>
          <w:sz w:val="20"/>
          <w:szCs w:val="20"/>
          <w:highlight w:val="white"/>
        </w:rPr>
        <w:t>, la cual deberá dar comienzo al término de la entrega, instalación y puesta a punto de dicho equipo, cubriendo el participante adjudicado los costos asociados a la misma, tales como material didáctico, instrumentos de evaluación, y demás que sean necesarios. (8_CC_#proveedor.*)</w:t>
      </w:r>
    </w:p>
    <w:p w:rsidR="00CF4FEA" w:rsidRDefault="00CF4FEA">
      <w:pPr>
        <w:ind w:left="0" w:right="284" w:hanging="2"/>
        <w:jc w:val="both"/>
        <w:rPr>
          <w:rFonts w:ascii="Calibri" w:eastAsia="Calibri" w:hAnsi="Calibri" w:cs="Calibri"/>
          <w:sz w:val="20"/>
          <w:szCs w:val="20"/>
        </w:rPr>
      </w:pPr>
    </w:p>
    <w:p w:rsidR="00CF4FEA" w:rsidRPr="00BD5A18" w:rsidRDefault="0044063C" w:rsidP="00BD5A18">
      <w:pPr>
        <w:numPr>
          <w:ilvl w:val="1"/>
          <w:numId w:val="2"/>
        </w:numPr>
        <w:ind w:left="0" w:right="284" w:hanging="2"/>
        <w:jc w:val="both"/>
        <w:rPr>
          <w:rFonts w:ascii="Calibri" w:eastAsia="Calibri" w:hAnsi="Calibri" w:cs="Calibri"/>
          <w:color w:val="222222"/>
          <w:sz w:val="20"/>
          <w:szCs w:val="20"/>
          <w:highlight w:val="white"/>
        </w:rPr>
      </w:pPr>
      <w:r w:rsidRPr="00BD5A18">
        <w:rPr>
          <w:rFonts w:ascii="Calibri" w:eastAsia="Calibri" w:hAnsi="Calibri" w:cs="Calibri"/>
          <w:color w:val="222222"/>
          <w:sz w:val="20"/>
          <w:szCs w:val="20"/>
          <w:highlight w:val="white"/>
        </w:rPr>
        <w:t xml:space="preserve">Carta compromiso antisoborno en hoja membretada y firmada por el representante o apoderado legal acreditado. (ANEXO </w:t>
      </w:r>
      <w:r w:rsidR="00D81D5B">
        <w:rPr>
          <w:rFonts w:ascii="Calibri" w:eastAsia="Calibri" w:hAnsi="Calibri" w:cs="Calibri"/>
          <w:color w:val="222222"/>
          <w:sz w:val="20"/>
          <w:szCs w:val="20"/>
          <w:highlight w:val="white"/>
        </w:rPr>
        <w:t>H</w:t>
      </w:r>
      <w:r w:rsidRPr="00BD5A18">
        <w:rPr>
          <w:rFonts w:ascii="Calibri" w:eastAsia="Calibri" w:hAnsi="Calibri" w:cs="Calibri"/>
          <w:color w:val="222222"/>
          <w:sz w:val="20"/>
          <w:szCs w:val="20"/>
          <w:highlight w:val="white"/>
        </w:rPr>
        <w:t>)</w:t>
      </w:r>
    </w:p>
    <w:p w:rsidR="00CF4FEA" w:rsidRDefault="00CF4FEA">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F4FEA" w:rsidRDefault="0044063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F4FEA" w:rsidRDefault="0044063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F4FEA" w:rsidRDefault="0044063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F4FEA" w:rsidRDefault="00CF4F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F4FEA" w:rsidRDefault="00CF4FE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4FEA" w:rsidRDefault="00CF4FEA">
      <w:pPr>
        <w:ind w:left="0" w:right="-376" w:hanging="2"/>
        <w:jc w:val="both"/>
        <w:rPr>
          <w:rFonts w:ascii="Calibri" w:eastAsia="Calibri" w:hAnsi="Calibri" w:cs="Calibri"/>
          <w:sz w:val="20"/>
          <w:szCs w:val="20"/>
          <w:highlight w:val="yellow"/>
        </w:rPr>
      </w:pPr>
    </w:p>
    <w:p w:rsidR="00CF4FEA" w:rsidRDefault="0044063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F4FEA" w:rsidRDefault="00CF4FEA">
      <w:pPr>
        <w:ind w:left="0" w:right="284" w:hanging="2"/>
        <w:jc w:val="both"/>
        <w:rPr>
          <w:rFonts w:ascii="Calibri" w:eastAsia="Calibri" w:hAnsi="Calibri" w:cs="Calibri"/>
          <w:sz w:val="20"/>
          <w:szCs w:val="20"/>
        </w:rPr>
      </w:pPr>
    </w:p>
    <w:p w:rsidR="00CF4FEA" w:rsidRDefault="0044063C">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F4FEA" w:rsidRDefault="00CF4FE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F4FEA" w:rsidRDefault="0044063C">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F4FEA" w:rsidRDefault="00CF4FEA">
      <w:pPr>
        <w:ind w:left="0" w:right="-376" w:hanging="2"/>
        <w:jc w:val="both"/>
        <w:rPr>
          <w:rFonts w:ascii="Calibri" w:eastAsia="Calibri" w:hAnsi="Calibri" w:cs="Calibri"/>
        </w:rPr>
      </w:pPr>
    </w:p>
    <w:p w:rsidR="00CF4FEA" w:rsidRDefault="0044063C">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BD5A18">
        <w:rPr>
          <w:rFonts w:ascii="Calibri" w:eastAsia="Calibri" w:hAnsi="Calibri" w:cs="Calibri"/>
          <w:sz w:val="20"/>
          <w:szCs w:val="20"/>
        </w:rPr>
        <w:t>al 202</w:t>
      </w:r>
      <w:r w:rsidR="00BD5A18" w:rsidRPr="00BD5A18">
        <w:rPr>
          <w:rFonts w:ascii="Calibri" w:eastAsia="Calibri" w:hAnsi="Calibri" w:cs="Calibri"/>
          <w:sz w:val="20"/>
          <w:szCs w:val="20"/>
        </w:rPr>
        <w:t>3</w:t>
      </w:r>
      <w:r w:rsidRPr="00BD5A18">
        <w:rPr>
          <w:rFonts w:ascii="Calibri" w:eastAsia="Calibri" w:hAnsi="Calibri" w:cs="Calibri"/>
          <w:sz w:val="20"/>
          <w:szCs w:val="20"/>
        </w:rPr>
        <w:t>.</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BD5A18" w:rsidRPr="00BD5A18">
        <w:rPr>
          <w:rFonts w:ascii="Calibri" w:eastAsia="Calibri" w:hAnsi="Calibri" w:cs="Calibri"/>
          <w:sz w:val="20"/>
          <w:szCs w:val="20"/>
        </w:rPr>
        <w:t xml:space="preserve">marca y modelo </w:t>
      </w:r>
      <w:r w:rsidRPr="00BD5A18">
        <w:rPr>
          <w:rFonts w:ascii="Calibri" w:eastAsia="Calibri" w:hAnsi="Calibri" w:cs="Calibri"/>
          <w:sz w:val="20"/>
          <w:szCs w:val="20"/>
        </w:rPr>
        <w:t>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B83281" w:rsidRDefault="00B83281" w:rsidP="00B83281">
      <w:pPr>
        <w:pStyle w:val="Prrafodelista"/>
        <w:ind w:left="0" w:hanging="2"/>
        <w:rPr>
          <w:rFonts w:ascii="Calibri" w:eastAsia="Calibri" w:hAnsi="Calibri" w:cs="Calibri"/>
          <w:sz w:val="20"/>
          <w:szCs w:val="20"/>
        </w:rPr>
      </w:pPr>
    </w:p>
    <w:p w:rsidR="00B83281" w:rsidRDefault="00B83281" w:rsidP="00B83281">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53A2D">
        <w:rPr>
          <w:rFonts w:ascii="Calibri" w:eastAsia="Calibri" w:hAnsi="Calibri" w:cs="Calibri"/>
          <w:color w:val="000000"/>
          <w:sz w:val="20"/>
          <w:szCs w:val="20"/>
        </w:rPr>
        <w:t xml:space="preserve">El participante deberá ofertar las 5 piezas solicitadas para la partida 1, es decir, su propuesta deberá considerar la instalación, puesta en marcha y capacitación para cada una de los 5 domicilios, </w:t>
      </w:r>
      <w:r>
        <w:rPr>
          <w:rFonts w:ascii="Calibri" w:eastAsia="Calibri" w:hAnsi="Calibri" w:cs="Calibri"/>
          <w:color w:val="000000"/>
          <w:sz w:val="20"/>
          <w:szCs w:val="20"/>
        </w:rPr>
        <w:t>de igual forma deberá cotizar la cantidad solicitada en la partida 2. NOTA: Se deberá cotizar un solo precio unitario de acuerdo a lo requerido en el Anexo B.</w:t>
      </w:r>
      <w:r w:rsidR="006309D4">
        <w:rPr>
          <w:rFonts w:ascii="Calibri" w:eastAsia="Calibri" w:hAnsi="Calibri" w:cs="Calibri"/>
          <w:color w:val="000000"/>
          <w:sz w:val="20"/>
          <w:szCs w:val="20"/>
        </w:rPr>
        <w:t xml:space="preserve"> </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BD5A18">
        <w:rPr>
          <w:rFonts w:ascii="Calibri" w:eastAsia="Calibri" w:hAnsi="Calibri" w:cs="Calibri"/>
          <w:sz w:val="20"/>
          <w:szCs w:val="20"/>
        </w:rPr>
        <w:t xml:space="preserve">. (ANEXO </w:t>
      </w:r>
      <w:r w:rsidR="00BD5A18" w:rsidRPr="00BD5A18">
        <w:rPr>
          <w:rFonts w:ascii="Calibri" w:eastAsia="Calibri" w:hAnsi="Calibri" w:cs="Calibri"/>
          <w:sz w:val="20"/>
          <w:szCs w:val="20"/>
        </w:rPr>
        <w:t>C</w:t>
      </w:r>
      <w:r w:rsidRPr="00BD5A18">
        <w:rPr>
          <w:rFonts w:ascii="Calibri" w:eastAsia="Calibri" w:hAnsi="Calibri" w:cs="Calibri"/>
          <w:sz w:val="20"/>
          <w:szCs w:val="20"/>
        </w:rPr>
        <w:t>).</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CF4FEA" w:rsidRDefault="0044063C" w:rsidP="00BD5A18">
      <w:pPr>
        <w:spacing w:before="240" w:after="240" w:line="276" w:lineRule="auto"/>
        <w:ind w:left="0"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w:t>
      </w:r>
      <w:r w:rsidR="003929A5">
        <w:rPr>
          <w:rFonts w:ascii="Calibri" w:eastAsia="Calibri" w:hAnsi="Calibri" w:cs="Calibri"/>
          <w:color w:val="222222"/>
          <w:sz w:val="20"/>
          <w:szCs w:val="20"/>
          <w:highlight w:val="white"/>
        </w:rPr>
        <w:t xml:space="preserve">conformidad con el numeral 14  del apartado  </w:t>
      </w:r>
      <w:r w:rsidR="003929A5" w:rsidRPr="003929A5">
        <w:rPr>
          <w:rFonts w:ascii="Calibri" w:eastAsia="Calibri" w:hAnsi="Calibri" w:cs="Calibri"/>
          <w:color w:val="222222"/>
          <w:sz w:val="20"/>
          <w:szCs w:val="20"/>
        </w:rPr>
        <w:t>IV. Descalificaciones</w:t>
      </w:r>
      <w:r w:rsidR="003929A5">
        <w:rPr>
          <w:rFonts w:ascii="Calibri" w:eastAsia="Calibri" w:hAnsi="Calibri" w:cs="Calibri"/>
          <w:color w:val="222222"/>
          <w:sz w:val="20"/>
          <w:szCs w:val="20"/>
        </w:rPr>
        <w:t>.</w:t>
      </w:r>
    </w:p>
    <w:p w:rsidR="00CF4FEA" w:rsidRDefault="0044063C">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CF4FEA" w:rsidRPr="00C608E0" w:rsidRDefault="0044063C" w:rsidP="00C608E0">
      <w:pPr>
        <w:numPr>
          <w:ilvl w:val="0"/>
          <w:numId w:val="3"/>
        </w:numPr>
        <w:spacing w:before="240" w:after="240" w:line="276" w:lineRule="auto"/>
        <w:ind w:left="0" w:right="-376" w:hanging="2"/>
        <w:jc w:val="both"/>
        <w:rPr>
          <w:rFonts w:ascii="Calibri" w:eastAsia="Calibri" w:hAnsi="Calibri" w:cs="Calibri"/>
          <w:sz w:val="20"/>
          <w:szCs w:val="20"/>
        </w:rPr>
      </w:pPr>
      <w:r w:rsidRPr="00C608E0">
        <w:rPr>
          <w:rFonts w:ascii="Calibri" w:eastAsia="Calibri" w:hAnsi="Calibri" w:cs="Calibri"/>
          <w:b/>
          <w:sz w:val="20"/>
          <w:szCs w:val="20"/>
          <w:highlight w:val="white"/>
        </w:rPr>
        <w:lastRenderedPageBreak/>
        <w:t>Constancia de situación fiscal en materia de aportaciones patronales</w:t>
      </w:r>
      <w:r w:rsidRPr="00C608E0">
        <w:rPr>
          <w:rFonts w:ascii="Calibri" w:eastAsia="Calibri" w:hAnsi="Calibri" w:cs="Calibri"/>
          <w:sz w:val="20"/>
          <w:szCs w:val="20"/>
          <w:highlight w:val="white"/>
        </w:rPr>
        <w:t xml:space="preserve"> y entero de descuentos, y que la misma señale </w:t>
      </w:r>
      <w:r w:rsidRPr="00C608E0">
        <w:rPr>
          <w:rFonts w:ascii="Calibri" w:eastAsia="Calibri" w:hAnsi="Calibri" w:cs="Calibri"/>
          <w:b/>
          <w:sz w:val="20"/>
          <w:szCs w:val="20"/>
          <w:highlight w:val="white"/>
        </w:rPr>
        <w:t>que no se identificaron adeudos y se encuentra al corriente de sus obligaciones</w:t>
      </w:r>
      <w:r w:rsidRPr="00C608E0">
        <w:rPr>
          <w:rFonts w:ascii="Calibri" w:eastAsia="Calibri" w:hAnsi="Calibri" w:cs="Calibri"/>
          <w:sz w:val="20"/>
          <w:szCs w:val="20"/>
          <w:highlight w:val="white"/>
        </w:rPr>
        <w:t xml:space="preserve">, con una </w:t>
      </w:r>
      <w:r w:rsidRPr="00C608E0">
        <w:rPr>
          <w:rFonts w:ascii="Calibri" w:eastAsia="Calibri" w:hAnsi="Calibri" w:cs="Calibri"/>
          <w:b/>
          <w:sz w:val="20"/>
          <w:szCs w:val="20"/>
          <w:highlight w:val="white"/>
        </w:rPr>
        <w:t>fecha de expedición no mayor a 30 días naturales anteriores contados a partir del acto de apertura</w:t>
      </w:r>
      <w:r w:rsidRPr="00C608E0">
        <w:rPr>
          <w:rFonts w:ascii="Calibri" w:eastAsia="Calibri" w:hAnsi="Calibri" w:cs="Calibri"/>
          <w:sz w:val="20"/>
          <w:szCs w:val="20"/>
          <w:highlight w:val="white"/>
        </w:rPr>
        <w:t xml:space="preserve"> de la presente licitación, conforme al “Acuerdo del H. Consejo de Administración del </w:t>
      </w:r>
      <w:r w:rsidRPr="00C608E0">
        <w:rPr>
          <w:rFonts w:ascii="Calibri" w:eastAsia="Calibri" w:hAnsi="Calibri" w:cs="Calibri"/>
          <w:b/>
          <w:sz w:val="20"/>
          <w:szCs w:val="20"/>
          <w:highlight w:val="white"/>
        </w:rPr>
        <w:t>Instituto del Fondo Nacional de la Vivienda para los Trabajadores</w:t>
      </w:r>
      <w:r w:rsidRPr="00C608E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3"/>
        </w:numPr>
        <w:ind w:left="0" w:right="-376" w:hanging="2"/>
        <w:jc w:val="both"/>
        <w:rPr>
          <w:rFonts w:ascii="Calibri" w:eastAsia="Calibri" w:hAnsi="Calibri" w:cs="Calibri"/>
          <w:sz w:val="20"/>
          <w:szCs w:val="20"/>
        </w:rPr>
      </w:pPr>
      <w:r w:rsidRPr="003460CA">
        <w:rPr>
          <w:rFonts w:ascii="Calibri" w:eastAsia="Calibri" w:hAnsi="Calibri" w:cs="Calibri"/>
          <w:sz w:val="20"/>
          <w:szCs w:val="20"/>
        </w:rPr>
        <w:t>Catálogo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CF4FEA" w:rsidRDefault="00CF4FEA">
      <w:pPr>
        <w:ind w:left="0" w:right="-376" w:hanging="2"/>
        <w:jc w:val="both"/>
        <w:rPr>
          <w:rFonts w:ascii="Calibri" w:eastAsia="Calibri" w:hAnsi="Calibri" w:cs="Calibri"/>
          <w:sz w:val="20"/>
          <w:szCs w:val="20"/>
        </w:rPr>
      </w:pPr>
    </w:p>
    <w:p w:rsidR="00CF4FEA" w:rsidRDefault="0044063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BD5A18">
        <w:rPr>
          <w:rFonts w:ascii="Calibri" w:eastAsia="Calibri" w:hAnsi="Calibri" w:cs="Calibri"/>
          <w:color w:val="000000"/>
          <w:sz w:val="20"/>
          <w:szCs w:val="20"/>
        </w:rPr>
        <w:t xml:space="preserve">En caso de que </w:t>
      </w:r>
      <w:r w:rsidRPr="00BD5A18">
        <w:rPr>
          <w:rFonts w:ascii="Calibri" w:eastAsia="Calibri" w:hAnsi="Calibri" w:cs="Calibri"/>
          <w:b/>
          <w:color w:val="000000"/>
          <w:sz w:val="20"/>
          <w:szCs w:val="20"/>
        </w:rPr>
        <w:t>el</w:t>
      </w:r>
      <w:r w:rsidRPr="00BD5A18">
        <w:rPr>
          <w:rFonts w:ascii="Calibri" w:eastAsia="Calibri" w:hAnsi="Calibri" w:cs="Calibri"/>
          <w:color w:val="000000"/>
          <w:sz w:val="20"/>
          <w:szCs w:val="20"/>
        </w:rPr>
        <w:t xml:space="preserve"> </w:t>
      </w:r>
      <w:r w:rsidRPr="00BD5A18">
        <w:rPr>
          <w:rFonts w:ascii="Calibri" w:eastAsia="Calibri" w:hAnsi="Calibri" w:cs="Calibri"/>
          <w:b/>
          <w:color w:val="000000"/>
          <w:sz w:val="20"/>
          <w:szCs w:val="20"/>
        </w:rPr>
        <w:t>catálogo no indique alguna característica</w:t>
      </w:r>
      <w:r w:rsidRPr="00BD5A18">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BD5A18">
        <w:rPr>
          <w:rFonts w:ascii="Calibri" w:eastAsia="Calibri" w:hAnsi="Calibri" w:cs="Calibri"/>
          <w:color w:val="000000"/>
          <w:sz w:val="20"/>
          <w:szCs w:val="20"/>
        </w:rPr>
        <w:t>apoderaado</w:t>
      </w:r>
      <w:proofErr w:type="spellEnd"/>
      <w:r w:rsidRPr="00BD5A18">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CF4FEA" w:rsidRDefault="00CF4FE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CF4FEA" w:rsidRDefault="00CF4FEA">
      <w:pPr>
        <w:ind w:left="0" w:right="-376" w:hanging="2"/>
        <w:jc w:val="both"/>
        <w:rPr>
          <w:rFonts w:ascii="Calibri" w:eastAsia="Calibri" w:hAnsi="Calibri" w:cs="Calibri"/>
          <w:sz w:val="20"/>
          <w:szCs w:val="20"/>
        </w:rPr>
      </w:pPr>
    </w:p>
    <w:p w:rsidR="00C608E0" w:rsidRPr="00C608E0" w:rsidRDefault="00C608E0" w:rsidP="00C608E0">
      <w:pPr>
        <w:numPr>
          <w:ilvl w:val="0"/>
          <w:numId w:val="3"/>
        </w:numPr>
        <w:ind w:left="0" w:right="-376" w:hanging="2"/>
        <w:jc w:val="both"/>
        <w:rPr>
          <w:rFonts w:ascii="Calibri" w:eastAsia="Calibri" w:hAnsi="Calibri" w:cs="Calibri"/>
          <w:sz w:val="20"/>
          <w:szCs w:val="20"/>
        </w:rPr>
      </w:pPr>
      <w:r w:rsidRPr="00C608E0">
        <w:rPr>
          <w:rFonts w:ascii="Calibri" w:eastAsia="Calibri" w:hAnsi="Calibri" w:cs="Calibri"/>
          <w:sz w:val="20"/>
          <w:szCs w:val="20"/>
        </w:rPr>
        <w:t>Carta original firmada por el representante o apoderado legal, en la que manifiesta bajo protesta de decir verdad, que en caso de resultar adjudicado, otorgará capacitación de por lo menos 8 horas para el personal  de la dependencia ( 5 personas) acerca del uso, operación y mantenimiento de los bienes comprendido en las partidas 1 y 2 del Anexo I, la cual deberá dar comienzo al término de la entrega, instalación y puesta a punto de dicho equipo, cubriendo el participante adjudicado los costos asociados a la misma, tales como material didáctico, instrumentos de evaluación, y demás que sean necesarios. (8_CC_#proveedor.*)</w:t>
      </w:r>
    </w:p>
    <w:p w:rsidR="00C608E0" w:rsidRDefault="00C608E0" w:rsidP="00C608E0">
      <w:pPr>
        <w:ind w:leftChars="0" w:left="0" w:right="-376" w:firstLineChars="0" w:firstLine="0"/>
        <w:jc w:val="both"/>
        <w:rPr>
          <w:rFonts w:ascii="Calibri" w:eastAsia="Calibri" w:hAnsi="Calibri" w:cs="Calibri"/>
          <w:sz w:val="20"/>
          <w:szCs w:val="20"/>
        </w:rPr>
      </w:pPr>
    </w:p>
    <w:p w:rsidR="00C608E0" w:rsidRPr="00C608E0" w:rsidRDefault="00C608E0" w:rsidP="00C608E0">
      <w:pPr>
        <w:numPr>
          <w:ilvl w:val="0"/>
          <w:numId w:val="3"/>
        </w:numPr>
        <w:ind w:left="0" w:right="-376" w:hanging="2"/>
        <w:jc w:val="both"/>
        <w:rPr>
          <w:rFonts w:ascii="Calibri" w:eastAsia="Calibri" w:hAnsi="Calibri" w:cs="Calibri"/>
          <w:sz w:val="20"/>
          <w:szCs w:val="20"/>
        </w:rPr>
      </w:pPr>
      <w:r w:rsidRPr="00C608E0">
        <w:rPr>
          <w:rFonts w:ascii="Calibri" w:eastAsia="Calibri" w:hAnsi="Calibri" w:cs="Calibri"/>
          <w:sz w:val="20"/>
          <w:szCs w:val="20"/>
        </w:rPr>
        <w:t xml:space="preserve">Carta compromiso antisoborno en hoja membretada y firmada por el representante o apoderado legal acreditado. (ANEXO </w:t>
      </w:r>
      <w:r w:rsidR="00D81D5B">
        <w:rPr>
          <w:rFonts w:ascii="Calibri" w:eastAsia="Calibri" w:hAnsi="Calibri" w:cs="Calibri"/>
          <w:sz w:val="20"/>
          <w:szCs w:val="20"/>
        </w:rPr>
        <w:t>H</w:t>
      </w:r>
      <w:r w:rsidRPr="00C608E0">
        <w:rPr>
          <w:rFonts w:ascii="Calibri" w:eastAsia="Calibri" w:hAnsi="Calibri" w:cs="Calibri"/>
          <w:sz w:val="20"/>
          <w:szCs w:val="20"/>
        </w:rPr>
        <w:t>)</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4FEA" w:rsidRDefault="0044063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C608E0">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CF4FEA" w:rsidRDefault="00CF4FEA">
      <w:pPr>
        <w:ind w:left="0" w:right="-376" w:hanging="2"/>
        <w:jc w:val="both"/>
        <w:rPr>
          <w:rFonts w:ascii="Calibri" w:eastAsia="Calibri" w:hAnsi="Calibri" w:cs="Calibri"/>
          <w:sz w:val="20"/>
          <w:szCs w:val="20"/>
          <w:highlight w:val="yellow"/>
        </w:rPr>
      </w:pPr>
    </w:p>
    <w:p w:rsidR="00C608E0" w:rsidRDefault="00C608E0">
      <w:pPr>
        <w:ind w:left="0" w:right="-376" w:hanging="2"/>
        <w:jc w:val="both"/>
        <w:rPr>
          <w:rFonts w:ascii="Calibri" w:eastAsia="Calibri" w:hAnsi="Calibri" w:cs="Calibri"/>
          <w:sz w:val="20"/>
          <w:szCs w:val="20"/>
          <w:highlight w:val="yellow"/>
        </w:rPr>
      </w:pPr>
    </w:p>
    <w:p w:rsidR="00CF4FEA" w:rsidRDefault="0044063C">
      <w:pPr>
        <w:numPr>
          <w:ilvl w:val="0"/>
          <w:numId w:val="4"/>
        </w:numPr>
        <w:ind w:left="0" w:right="-376" w:hanging="2"/>
        <w:jc w:val="both"/>
        <w:rPr>
          <w:rFonts w:ascii="Calibri" w:eastAsia="Calibri" w:hAnsi="Calibri" w:cs="Calibri"/>
        </w:rPr>
      </w:pPr>
      <w:r>
        <w:rPr>
          <w:rFonts w:ascii="Calibri" w:eastAsia="Calibri" w:hAnsi="Calibri" w:cs="Calibri"/>
          <w:b/>
          <w:smallCaps/>
          <w:u w:val="single"/>
        </w:rPr>
        <w:lastRenderedPageBreak/>
        <w:t>PARA LA OFERTA ECONÓMICA DEBERÁ PRESENTAR LO SIGUIENTE</w:t>
      </w:r>
      <w:r>
        <w:rPr>
          <w:rFonts w:ascii="Calibri" w:eastAsia="Calibri" w:hAnsi="Calibri" w:cs="Calibri"/>
          <w:b/>
          <w:smallCaps/>
        </w:rPr>
        <w:t>:</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F4FEA" w:rsidRDefault="00CF4FE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F4FEA" w:rsidRDefault="0044063C">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F4FEA" w:rsidRDefault="00CF4FEA">
      <w:pPr>
        <w:ind w:left="0" w:right="-376" w:hanging="2"/>
        <w:jc w:val="both"/>
        <w:rPr>
          <w:rFonts w:ascii="Calibri" w:eastAsia="Calibri" w:hAnsi="Calibri" w:cs="Calibri"/>
          <w:sz w:val="20"/>
          <w:szCs w:val="20"/>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F4FEA" w:rsidRDefault="00CF4FEA">
      <w:pPr>
        <w:ind w:left="0" w:right="-376" w:hanging="2"/>
        <w:jc w:val="both"/>
        <w:rPr>
          <w:rFonts w:ascii="Calibri" w:eastAsia="Calibri" w:hAnsi="Calibri" w:cs="Calibri"/>
          <w:sz w:val="20"/>
          <w:szCs w:val="20"/>
        </w:rPr>
      </w:pPr>
    </w:p>
    <w:p w:rsidR="00CF4FEA" w:rsidRDefault="0044063C">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CF4FEA" w:rsidRDefault="00CF4FEA">
      <w:pPr>
        <w:spacing w:before="240"/>
        <w:ind w:left="0" w:hanging="2"/>
        <w:jc w:val="both"/>
        <w:rPr>
          <w:sz w:val="20"/>
          <w:szCs w:val="20"/>
        </w:rPr>
      </w:pPr>
    </w:p>
    <w:p w:rsidR="00CF4FEA" w:rsidRDefault="0044063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CF4FEA" w:rsidRDefault="0044063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CF4FEA" w:rsidRDefault="0044063C">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CF4FEA" w:rsidRDefault="0044063C">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CF4FEA" w:rsidRDefault="0044063C">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CF4FEA" w:rsidRDefault="0044063C">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F4FEA" w:rsidRDefault="00CF4FE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F4FEA" w:rsidRDefault="0044063C">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CF4FEA" w:rsidRDefault="0044063C">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CF4FEA" w:rsidRDefault="0044063C">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CF4FEA" w:rsidRDefault="0044063C">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CF4FEA" w:rsidRDefault="0044063C">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CF4FEA" w:rsidRDefault="0044063C">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CF4FEA" w:rsidRDefault="00CF4FEA">
      <w:pPr>
        <w:ind w:left="0" w:right="-376" w:hanging="2"/>
        <w:jc w:val="both"/>
        <w:rPr>
          <w:rFonts w:ascii="Calibri" w:eastAsia="Calibri" w:hAnsi="Calibri" w:cs="Calibri"/>
          <w:sz w:val="20"/>
          <w:szCs w:val="20"/>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CF4FEA" w:rsidRDefault="00CF4FEA">
      <w:pPr>
        <w:ind w:left="0" w:right="-376" w:hanging="2"/>
        <w:jc w:val="both"/>
        <w:rPr>
          <w:rFonts w:ascii="Calibri" w:eastAsia="Calibri" w:hAnsi="Calibri" w:cs="Calibri"/>
          <w:sz w:val="20"/>
          <w:szCs w:val="20"/>
        </w:rPr>
      </w:pPr>
    </w:p>
    <w:p w:rsidR="00CF4FEA" w:rsidRDefault="0044063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CF4FEA" w:rsidRDefault="00CF4FEA">
      <w:pPr>
        <w:ind w:left="0" w:right="-376" w:hanging="2"/>
        <w:jc w:val="both"/>
        <w:rPr>
          <w:rFonts w:ascii="Calibri" w:eastAsia="Calibri" w:hAnsi="Calibri" w:cs="Calibri"/>
          <w:b/>
          <w:sz w:val="20"/>
          <w:szCs w:val="20"/>
        </w:rPr>
      </w:pPr>
    </w:p>
    <w:p w:rsidR="00CF4FEA" w:rsidRDefault="0044063C">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permita verificar la actualización del proveedor </w:t>
      </w:r>
      <w:r w:rsidRPr="00C608E0">
        <w:rPr>
          <w:rFonts w:ascii="Calibri" w:eastAsia="Calibri" w:hAnsi="Calibri" w:cs="Calibri"/>
          <w:sz w:val="20"/>
          <w:szCs w:val="20"/>
        </w:rPr>
        <w:t>al 202</w:t>
      </w:r>
      <w:r w:rsidR="00C608E0" w:rsidRPr="00C608E0">
        <w:rPr>
          <w:rFonts w:ascii="Calibri" w:eastAsia="Calibri" w:hAnsi="Calibri" w:cs="Calibri"/>
          <w:sz w:val="20"/>
          <w:szCs w:val="20"/>
        </w:rPr>
        <w:t>3</w:t>
      </w:r>
      <w:r w:rsidRPr="00C608E0">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CF4FEA" w:rsidRDefault="00CF4FEA">
      <w:pPr>
        <w:ind w:left="0" w:right="-376" w:hanging="2"/>
        <w:jc w:val="both"/>
        <w:rPr>
          <w:rFonts w:ascii="Calibri" w:eastAsia="Calibri" w:hAnsi="Calibri" w:cs="Calibri"/>
          <w:sz w:val="20"/>
          <w:szCs w:val="20"/>
        </w:rPr>
      </w:pPr>
    </w:p>
    <w:p w:rsidR="00CF4FEA" w:rsidRPr="00C608E0" w:rsidRDefault="0044063C" w:rsidP="00C608E0">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C608E0">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C608E0" w:rsidRDefault="00C608E0" w:rsidP="00C608E0">
      <w:pPr>
        <w:pStyle w:val="Prrafodelista"/>
        <w:ind w:left="0" w:hanging="2"/>
        <w:rPr>
          <w:rFonts w:ascii="Calibri" w:eastAsia="Calibri" w:hAnsi="Calibri" w:cs="Calibri"/>
          <w:color w:val="000000"/>
          <w:sz w:val="20"/>
          <w:szCs w:val="20"/>
        </w:rPr>
      </w:pPr>
    </w:p>
    <w:p w:rsidR="00CF4FEA" w:rsidRPr="00C608E0" w:rsidRDefault="0044063C">
      <w:pPr>
        <w:numPr>
          <w:ilvl w:val="0"/>
          <w:numId w:val="5"/>
        </w:numPr>
        <w:ind w:left="0" w:right="-376" w:hanging="2"/>
        <w:jc w:val="both"/>
        <w:rPr>
          <w:rFonts w:ascii="Calibri" w:eastAsia="Calibri" w:hAnsi="Calibri" w:cs="Calibri"/>
          <w:sz w:val="20"/>
          <w:szCs w:val="20"/>
        </w:rPr>
      </w:pPr>
      <w:r w:rsidRPr="00C608E0">
        <w:rPr>
          <w:rFonts w:ascii="Calibri" w:eastAsia="Calibri" w:hAnsi="Calibri" w:cs="Calibri"/>
          <w:sz w:val="20"/>
          <w:szCs w:val="20"/>
        </w:rPr>
        <w:t>Si en la propuesta técnica o económica presenta más de una propuesta para una misma partida, será descalificado únicamente en esa partida</w:t>
      </w:r>
      <w:r w:rsidR="00C608E0" w:rsidRPr="00C608E0">
        <w:rPr>
          <w:rFonts w:ascii="Calibri" w:eastAsia="Calibri" w:hAnsi="Calibri" w:cs="Calibri"/>
          <w:sz w:val="20"/>
          <w:szCs w:val="20"/>
        </w:rPr>
        <w:t>.</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4FEA" w:rsidRDefault="0044063C">
      <w:pPr>
        <w:numPr>
          <w:ilvl w:val="0"/>
          <w:numId w:val="5"/>
        </w:numPr>
        <w:ind w:left="0" w:right="-376" w:hanging="2"/>
        <w:jc w:val="both"/>
        <w:rPr>
          <w:rFonts w:ascii="Calibri" w:eastAsia="Calibri" w:hAnsi="Calibri" w:cs="Calibri"/>
          <w:sz w:val="20"/>
          <w:szCs w:val="20"/>
        </w:rPr>
      </w:pPr>
      <w:r w:rsidRPr="00C608E0">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C608E0" w:rsidRDefault="00C608E0" w:rsidP="00C608E0">
      <w:pPr>
        <w:pStyle w:val="Prrafodelista"/>
        <w:ind w:left="0" w:hanging="2"/>
        <w:rPr>
          <w:rFonts w:ascii="Calibri" w:eastAsia="Calibri" w:hAnsi="Calibri" w:cs="Calibri"/>
          <w:sz w:val="20"/>
          <w:szCs w:val="20"/>
        </w:rPr>
      </w:pPr>
    </w:p>
    <w:p w:rsidR="00C608E0" w:rsidRPr="00C608E0" w:rsidRDefault="00C608E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oferta  el total de los 5 lugares requeridos en la partida 1.</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4FEA" w:rsidRPr="00C608E0" w:rsidRDefault="0044063C">
      <w:pPr>
        <w:numPr>
          <w:ilvl w:val="0"/>
          <w:numId w:val="5"/>
        </w:numPr>
        <w:ind w:left="0" w:right="-376" w:hanging="2"/>
        <w:jc w:val="both"/>
        <w:rPr>
          <w:rFonts w:ascii="Calibri" w:eastAsia="Calibri" w:hAnsi="Calibri" w:cs="Calibri"/>
          <w:sz w:val="20"/>
          <w:szCs w:val="20"/>
        </w:rPr>
      </w:pPr>
      <w:r w:rsidRPr="00C608E0">
        <w:rPr>
          <w:rFonts w:ascii="Calibri" w:eastAsia="Calibri" w:hAnsi="Calibri" w:cs="Calibri"/>
          <w:sz w:val="20"/>
          <w:szCs w:val="20"/>
        </w:rPr>
        <w:t>Si en su propuesta presenta datos contradictorios entre sí.</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CF4FEA" w:rsidRDefault="00CF4FEA">
      <w:pPr>
        <w:ind w:left="0" w:right="-376" w:hanging="2"/>
        <w:jc w:val="both"/>
        <w:rPr>
          <w:rFonts w:ascii="Calibri" w:eastAsia="Calibri" w:hAnsi="Calibri" w:cs="Calibri"/>
          <w:b/>
          <w:sz w:val="20"/>
          <w:szCs w:val="20"/>
        </w:rPr>
      </w:pPr>
    </w:p>
    <w:p w:rsidR="00CF4FEA" w:rsidRDefault="0044063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CF4FEA" w:rsidRDefault="00CF4FEA">
      <w:pPr>
        <w:ind w:left="0" w:right="-376" w:hanging="2"/>
        <w:jc w:val="both"/>
        <w:rPr>
          <w:rFonts w:ascii="Calibri" w:eastAsia="Calibri" w:hAnsi="Calibri" w:cs="Calibri"/>
          <w:b/>
          <w:sz w:val="20"/>
          <w:szCs w:val="20"/>
        </w:rPr>
      </w:pPr>
    </w:p>
    <w:p w:rsidR="00CF4FEA" w:rsidRDefault="00CF4FEA">
      <w:pPr>
        <w:ind w:left="0" w:right="-376" w:hanging="2"/>
        <w:jc w:val="both"/>
        <w:rPr>
          <w:rFonts w:ascii="Calibri" w:eastAsia="Calibri" w:hAnsi="Calibri" w:cs="Calibri"/>
          <w:sz w:val="20"/>
          <w:szCs w:val="20"/>
          <w:u w:val="single"/>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F4FEA" w:rsidRDefault="00CF4FEA">
      <w:pPr>
        <w:ind w:left="0" w:right="-376" w:hanging="2"/>
        <w:jc w:val="both"/>
        <w:rPr>
          <w:rFonts w:ascii="Calibri" w:eastAsia="Calibri" w:hAnsi="Calibri" w:cs="Calibri"/>
          <w:sz w:val="20"/>
          <w:szCs w:val="20"/>
        </w:rPr>
      </w:pPr>
    </w:p>
    <w:p w:rsidR="00CF4FEA" w:rsidRPr="00C608E0" w:rsidRDefault="0044063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w:t>
      </w:r>
      <w:r w:rsidRPr="00C608E0">
        <w:rPr>
          <w:rFonts w:ascii="Calibri" w:eastAsia="Calibri" w:hAnsi="Calibri" w:cs="Calibri"/>
          <w:sz w:val="20"/>
          <w:szCs w:val="20"/>
        </w:rPr>
        <w:t xml:space="preserve">con marca específica, debiendo considerar la marca mencionada en  las partidas </w:t>
      </w:r>
      <w:r w:rsidR="00C608E0" w:rsidRPr="00C608E0">
        <w:rPr>
          <w:rFonts w:ascii="Calibri" w:eastAsia="Calibri" w:hAnsi="Calibri" w:cs="Calibri"/>
          <w:sz w:val="20"/>
          <w:szCs w:val="20"/>
        </w:rPr>
        <w:t>1 y 2</w:t>
      </w:r>
      <w:r w:rsidRPr="00C608E0">
        <w:rPr>
          <w:rFonts w:ascii="Calibri" w:eastAsia="Calibri" w:hAnsi="Calibri" w:cs="Calibri"/>
          <w:sz w:val="20"/>
          <w:szCs w:val="20"/>
        </w:rPr>
        <w:t xml:space="preserve"> del Anexo I según se solicite.</w:t>
      </w:r>
    </w:p>
    <w:p w:rsidR="00CF4FEA" w:rsidRDefault="00CF4FEA">
      <w:pPr>
        <w:ind w:left="0" w:hanging="2"/>
        <w:jc w:val="both"/>
        <w:rPr>
          <w:rFonts w:ascii="Calibri" w:eastAsia="Calibri" w:hAnsi="Calibri" w:cs="Calibri"/>
          <w:sz w:val="20"/>
          <w:szCs w:val="20"/>
        </w:rPr>
      </w:pPr>
    </w:p>
    <w:p w:rsidR="00CF4FEA" w:rsidRPr="00D81D5B" w:rsidRDefault="0044063C" w:rsidP="00D81D5B">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81D5B">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D81D5B">
        <w:rPr>
          <w:rFonts w:ascii="Calibri" w:eastAsia="Calibri" w:hAnsi="Calibri" w:cs="Calibri"/>
          <w:sz w:val="20"/>
          <w:szCs w:val="20"/>
        </w:rPr>
        <w:t>.</w:t>
      </w:r>
    </w:p>
    <w:p w:rsidR="00D81D5B" w:rsidRDefault="00D81D5B" w:rsidP="00D81D5B">
      <w:pPr>
        <w:pStyle w:val="Prrafodelista"/>
        <w:ind w:left="0" w:hanging="2"/>
        <w:rPr>
          <w:rFonts w:ascii="Calibri" w:eastAsia="Calibri" w:hAnsi="Calibri" w:cs="Calibri"/>
          <w:color w:val="000000"/>
          <w:sz w:val="20"/>
          <w:szCs w:val="20"/>
        </w:rPr>
      </w:pPr>
    </w:p>
    <w:p w:rsidR="00CF4FEA" w:rsidRDefault="0044063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D81D5B">
        <w:rPr>
          <w:rFonts w:ascii="Calibri" w:eastAsia="Calibri" w:hAnsi="Calibri" w:cs="Calibri"/>
          <w:sz w:val="20"/>
          <w:szCs w:val="20"/>
        </w:rPr>
        <w:t xml:space="preserve"> y</w:t>
      </w:r>
      <w:r>
        <w:rPr>
          <w:rFonts w:ascii="Calibri" w:eastAsia="Calibri" w:hAnsi="Calibri" w:cs="Calibri"/>
          <w:sz w:val="20"/>
          <w:szCs w:val="20"/>
        </w:rPr>
        <w:t xml:space="preserve"> </w:t>
      </w:r>
      <w:r w:rsidRPr="00D81D5B">
        <w:rPr>
          <w:rFonts w:ascii="Calibri" w:eastAsia="Calibri" w:hAnsi="Calibri" w:cs="Calibri"/>
          <w:sz w:val="20"/>
          <w:szCs w:val="20"/>
        </w:rPr>
        <w:t>(notificación de preguntas y respuestas) de la presente invitación, para su funcionamiento y uso destinado; misma que</w:t>
      </w:r>
      <w:r>
        <w:rPr>
          <w:rFonts w:ascii="Calibri" w:eastAsia="Calibri" w:hAnsi="Calibri" w:cs="Calibri"/>
          <w:sz w:val="20"/>
          <w:szCs w:val="20"/>
        </w:rPr>
        <w:t xml:space="preserve"> se ajusta a los criterios de eficacia, eficiencia, imparcialidad, honradez y economía.</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Pr="00D81D5B" w:rsidRDefault="0044063C" w:rsidP="00D81D5B">
      <w:pPr>
        <w:numPr>
          <w:ilvl w:val="0"/>
          <w:numId w:val="7"/>
        </w:numPr>
        <w:ind w:left="0" w:right="-376" w:hanging="2"/>
        <w:jc w:val="both"/>
        <w:rPr>
          <w:rFonts w:ascii="Calibri" w:eastAsia="Calibri" w:hAnsi="Calibri" w:cs="Calibri"/>
          <w:sz w:val="20"/>
          <w:szCs w:val="20"/>
        </w:rPr>
      </w:pPr>
      <w:r w:rsidRPr="00D81D5B">
        <w:rPr>
          <w:rFonts w:ascii="Calibri" w:eastAsia="Calibri" w:hAnsi="Calibri" w:cs="Calibri"/>
          <w:sz w:val="20"/>
          <w:szCs w:val="20"/>
        </w:rPr>
        <w:t xml:space="preserve">La adjudicación de la presente invitación será por partida. </w:t>
      </w:r>
      <w:r w:rsidR="00D81D5B" w:rsidRPr="00D81D5B">
        <w:rPr>
          <w:rFonts w:ascii="Calibri" w:eastAsia="Calibri" w:hAnsi="Calibri" w:cs="Calibri"/>
          <w:sz w:val="20"/>
          <w:szCs w:val="20"/>
        </w:rPr>
        <w:t xml:space="preserve"> </w:t>
      </w:r>
    </w:p>
    <w:p w:rsidR="00D81D5B" w:rsidRDefault="00D81D5B" w:rsidP="00D81D5B">
      <w:pPr>
        <w:pStyle w:val="Prrafodelista"/>
        <w:ind w:left="0" w:hanging="2"/>
        <w:rPr>
          <w:rFonts w:ascii="Calibri" w:eastAsia="Calibri" w:hAnsi="Calibri" w:cs="Calibri"/>
          <w:sz w:val="20"/>
          <w:szCs w:val="20"/>
          <w:highlight w:val="green"/>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F4FEA" w:rsidRDefault="00CF4FEA">
      <w:pPr>
        <w:ind w:left="0" w:right="-376" w:hanging="2"/>
        <w:jc w:val="both"/>
        <w:rPr>
          <w:rFonts w:ascii="Calibri" w:eastAsia="Calibri" w:hAnsi="Calibri" w:cs="Calibri"/>
          <w:sz w:val="20"/>
          <w:szCs w:val="20"/>
        </w:rPr>
      </w:pPr>
    </w:p>
    <w:p w:rsidR="00CF4FEA" w:rsidRDefault="0044063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CF4FEA" w:rsidRDefault="0044063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F4FEA" w:rsidRDefault="0044063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F4FEA" w:rsidRDefault="00CF4FEA">
      <w:pPr>
        <w:ind w:left="0" w:right="-376" w:hanging="2"/>
        <w:jc w:val="both"/>
        <w:rPr>
          <w:rFonts w:ascii="Calibri" w:eastAsia="Calibri" w:hAnsi="Calibri" w:cs="Calibri"/>
          <w:sz w:val="20"/>
          <w:szCs w:val="20"/>
        </w:rPr>
      </w:pPr>
      <w:bookmarkStart w:id="3" w:name="_heading=h.3znysh7" w:colFirst="0" w:colLast="0"/>
      <w:bookmarkEnd w:id="3"/>
    </w:p>
    <w:p w:rsidR="00CF4FEA" w:rsidRDefault="0044063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F4FEA" w:rsidRDefault="00CF4FEA">
      <w:pPr>
        <w:ind w:left="0" w:right="-376" w:hanging="2"/>
        <w:jc w:val="both"/>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Pr="00D81D5B" w:rsidRDefault="0044063C">
      <w:pPr>
        <w:ind w:left="0" w:right="-376" w:hanging="2"/>
        <w:jc w:val="both"/>
        <w:rPr>
          <w:rFonts w:ascii="Calibri" w:eastAsia="Calibri" w:hAnsi="Calibri" w:cs="Calibri"/>
          <w:b/>
          <w:sz w:val="20"/>
          <w:szCs w:val="20"/>
        </w:rPr>
      </w:pPr>
      <w:r w:rsidRPr="00D81D5B">
        <w:rPr>
          <w:rFonts w:ascii="Calibri" w:eastAsia="Calibri" w:hAnsi="Calibri" w:cs="Calibri"/>
          <w:b/>
          <w:color w:val="000000"/>
          <w:sz w:val="20"/>
          <w:szCs w:val="20"/>
        </w:rPr>
        <w:t xml:space="preserve">Los datos de facturación son: Gobierno del Estado de Guanajuato, Paseo de la Presa No. 103, C.P. 36000. Guanajuato, </w:t>
      </w:r>
      <w:proofErr w:type="spellStart"/>
      <w:r w:rsidRPr="00D81D5B">
        <w:rPr>
          <w:rFonts w:ascii="Calibri" w:eastAsia="Calibri" w:hAnsi="Calibri" w:cs="Calibri"/>
          <w:b/>
          <w:color w:val="000000"/>
          <w:sz w:val="20"/>
          <w:szCs w:val="20"/>
        </w:rPr>
        <w:t>Gto</w:t>
      </w:r>
      <w:proofErr w:type="spellEnd"/>
      <w:r w:rsidRPr="00D81D5B">
        <w:rPr>
          <w:rFonts w:ascii="Calibri" w:eastAsia="Calibri" w:hAnsi="Calibri" w:cs="Calibri"/>
          <w:b/>
          <w:color w:val="000000"/>
          <w:sz w:val="20"/>
          <w:szCs w:val="20"/>
        </w:rPr>
        <w:t>., RFC GEG-850101-FQ2. Para las entidades o instituciones que cuenten con recursos propios, los datos de facturación se señalarán en el pedido o contrato respectivo.</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F4FEA" w:rsidRDefault="0044063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CF4FEA" w:rsidRDefault="0044063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F4FEA" w:rsidRDefault="0044063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CF4FEA" w:rsidRDefault="0044063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F4FEA" w:rsidRDefault="0044063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F4FEA" w:rsidRDefault="0044063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F4FEA" w:rsidRDefault="0044063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CF4FEA" w:rsidRDefault="0044063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F4FEA" w:rsidRDefault="0044063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F4FEA" w:rsidRDefault="0044063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F4FEA" w:rsidRDefault="0044063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F4FEA" w:rsidRDefault="0044063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F4FEA" w:rsidRDefault="00CF4FEA">
      <w:pPr>
        <w:spacing w:line="276" w:lineRule="auto"/>
        <w:ind w:left="0" w:right="-380" w:hanging="2"/>
        <w:jc w:val="both"/>
        <w:rPr>
          <w:rFonts w:ascii="Calibri" w:eastAsia="Calibri" w:hAnsi="Calibri" w:cs="Calibri"/>
          <w:sz w:val="20"/>
          <w:szCs w:val="20"/>
          <w:highlight w:val="white"/>
        </w:rPr>
      </w:pPr>
    </w:p>
    <w:p w:rsidR="00CF4FEA" w:rsidRDefault="0044063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CF4FEA" w:rsidRDefault="00CF4FEA">
      <w:pPr>
        <w:spacing w:line="276" w:lineRule="auto"/>
        <w:ind w:left="0" w:right="-380" w:hanging="2"/>
        <w:jc w:val="both"/>
        <w:rPr>
          <w:rFonts w:ascii="Calibri" w:eastAsia="Calibri" w:hAnsi="Calibri" w:cs="Calibri"/>
          <w:sz w:val="20"/>
          <w:szCs w:val="20"/>
          <w:highlight w:val="white"/>
        </w:rPr>
      </w:pPr>
    </w:p>
    <w:p w:rsidR="00CF4FEA" w:rsidRDefault="0044063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F4FEA" w:rsidRDefault="00CF4FEA">
      <w:pPr>
        <w:spacing w:line="276" w:lineRule="auto"/>
        <w:ind w:left="0" w:right="-380" w:hanging="2"/>
        <w:jc w:val="both"/>
        <w:rPr>
          <w:rFonts w:ascii="Calibri" w:eastAsia="Calibri" w:hAnsi="Calibri" w:cs="Calibri"/>
          <w:sz w:val="20"/>
          <w:szCs w:val="20"/>
          <w:highlight w:val="white"/>
        </w:rPr>
      </w:pPr>
    </w:p>
    <w:p w:rsidR="00CF4FEA" w:rsidRDefault="0044063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F4FEA" w:rsidRDefault="00CF4FEA">
      <w:pPr>
        <w:ind w:left="0" w:right="-380" w:hanging="2"/>
        <w:jc w:val="both"/>
        <w:rPr>
          <w:rFonts w:ascii="Calibri" w:eastAsia="Calibri" w:hAnsi="Calibri" w:cs="Calibri"/>
          <w:sz w:val="20"/>
          <w:szCs w:val="20"/>
          <w:highlight w:val="white"/>
        </w:rPr>
      </w:pPr>
    </w:p>
    <w:p w:rsidR="00CF4FEA" w:rsidRDefault="0044063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F4FEA" w:rsidRDefault="00CF4FEA">
      <w:pPr>
        <w:ind w:left="0" w:right="-376" w:hanging="2"/>
        <w:jc w:val="both"/>
        <w:rPr>
          <w:rFonts w:ascii="Calibri" w:eastAsia="Calibri" w:hAnsi="Calibri" w:cs="Calibri"/>
          <w:sz w:val="20"/>
          <w:szCs w:val="20"/>
        </w:rPr>
      </w:pPr>
    </w:p>
    <w:p w:rsidR="00CF4FEA" w:rsidRPr="00D81D5B" w:rsidRDefault="0044063C">
      <w:pPr>
        <w:ind w:left="0" w:right="-376" w:hanging="2"/>
        <w:jc w:val="both"/>
        <w:rPr>
          <w:rFonts w:ascii="Calibri" w:eastAsia="Calibri" w:hAnsi="Calibri" w:cs="Calibri"/>
          <w:sz w:val="20"/>
          <w:szCs w:val="20"/>
        </w:rPr>
      </w:pPr>
      <w:r w:rsidRPr="00D81D5B">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CF4FEA" w:rsidRPr="00D81D5B" w:rsidRDefault="0044063C">
      <w:pPr>
        <w:spacing w:before="240" w:after="240"/>
        <w:ind w:left="0" w:hanging="2"/>
        <w:jc w:val="both"/>
        <w:rPr>
          <w:rFonts w:ascii="Calibri" w:eastAsia="Calibri" w:hAnsi="Calibri" w:cs="Calibri"/>
          <w:sz w:val="20"/>
          <w:szCs w:val="20"/>
        </w:rPr>
      </w:pPr>
      <w:r w:rsidRPr="00D81D5B">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CF4FEA" w:rsidRPr="00D81D5B" w:rsidRDefault="0044063C">
      <w:pPr>
        <w:spacing w:before="240" w:after="240"/>
        <w:ind w:left="0" w:hanging="2"/>
        <w:jc w:val="both"/>
        <w:rPr>
          <w:rFonts w:ascii="Calibri" w:eastAsia="Calibri" w:hAnsi="Calibri" w:cs="Calibri"/>
          <w:b/>
          <w:sz w:val="10"/>
          <w:szCs w:val="10"/>
        </w:rPr>
      </w:pPr>
      <w:r w:rsidRPr="00D81D5B">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CF4FEA" w:rsidRPr="00D81D5B" w:rsidRDefault="0044063C">
      <w:pPr>
        <w:spacing w:before="240" w:after="240"/>
        <w:ind w:left="0" w:hanging="2"/>
        <w:jc w:val="both"/>
        <w:rPr>
          <w:rFonts w:ascii="Calibri" w:eastAsia="Calibri" w:hAnsi="Calibri" w:cs="Calibri"/>
          <w:sz w:val="20"/>
          <w:szCs w:val="20"/>
        </w:rPr>
      </w:pPr>
      <w:r w:rsidRPr="00D81D5B">
        <w:rPr>
          <w:rFonts w:ascii="Calibri" w:eastAsia="Calibri" w:hAnsi="Calibri" w:cs="Calibri"/>
          <w:sz w:val="20"/>
          <w:szCs w:val="20"/>
        </w:rPr>
        <w:t>a) Al menos el 51% (cincuenta y uno por ciento) de la cantidad total de los bienes del pedido, o</w:t>
      </w:r>
    </w:p>
    <w:p w:rsidR="00CF4FEA" w:rsidRPr="00D81D5B" w:rsidRDefault="0044063C">
      <w:pPr>
        <w:spacing w:before="240" w:after="240"/>
        <w:ind w:left="0" w:hanging="2"/>
        <w:jc w:val="both"/>
        <w:rPr>
          <w:rFonts w:ascii="Calibri" w:eastAsia="Calibri" w:hAnsi="Calibri" w:cs="Calibri"/>
          <w:sz w:val="20"/>
          <w:szCs w:val="20"/>
        </w:rPr>
      </w:pPr>
      <w:r w:rsidRPr="00D81D5B">
        <w:rPr>
          <w:rFonts w:ascii="Calibri" w:eastAsia="Calibri" w:hAnsi="Calibri" w:cs="Calibri"/>
          <w:sz w:val="20"/>
          <w:szCs w:val="20"/>
        </w:rPr>
        <w:t>b) Los bienes que en suma representen al menos el 75% (setenta y cinco por ciento) del valor total del pedido.</w:t>
      </w:r>
    </w:p>
    <w:p w:rsidR="00CF4FEA" w:rsidRPr="00D81D5B" w:rsidRDefault="0044063C">
      <w:pPr>
        <w:spacing w:before="240" w:after="240"/>
        <w:ind w:left="0" w:hanging="2"/>
        <w:jc w:val="both"/>
        <w:rPr>
          <w:rFonts w:ascii="Calibri" w:eastAsia="Calibri" w:hAnsi="Calibri" w:cs="Calibri"/>
          <w:sz w:val="20"/>
          <w:szCs w:val="20"/>
        </w:rPr>
      </w:pPr>
      <w:r w:rsidRPr="00D81D5B">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CF4FEA" w:rsidRPr="00D81D5B" w:rsidRDefault="0044063C">
      <w:pPr>
        <w:ind w:left="0" w:right="-376" w:hanging="2"/>
        <w:jc w:val="both"/>
        <w:rPr>
          <w:rFonts w:ascii="Calibri" w:eastAsia="Calibri" w:hAnsi="Calibri" w:cs="Calibri"/>
          <w:sz w:val="20"/>
          <w:szCs w:val="20"/>
        </w:rPr>
      </w:pPr>
      <w:r w:rsidRPr="00D81D5B">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CF4FEA" w:rsidRDefault="00CF4FE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F4FEA" w:rsidRDefault="0044063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D81D5B">
        <w:rPr>
          <w:rFonts w:ascii="Calibri" w:eastAsia="Calibri" w:hAnsi="Calibri" w:cs="Calibri"/>
          <w:sz w:val="20"/>
          <w:szCs w:val="20"/>
        </w:rPr>
        <w:t xml:space="preserve">de </w:t>
      </w:r>
      <w:r w:rsidRPr="00D81D5B">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CF4FEA" w:rsidRDefault="00CF4FE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F4FEA" w:rsidRDefault="0044063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CF4FEA" w:rsidRDefault="00CF4FE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F4FEA" w:rsidRDefault="0044063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CF4FEA" w:rsidRDefault="00CF4FEA">
      <w:pPr>
        <w:ind w:left="0" w:right="-376" w:hanging="2"/>
        <w:jc w:val="both"/>
        <w:rPr>
          <w:rFonts w:ascii="Calibri" w:eastAsia="Calibri" w:hAnsi="Calibri" w:cs="Calibri"/>
          <w:sz w:val="20"/>
          <w:szCs w:val="20"/>
        </w:rPr>
      </w:pPr>
    </w:p>
    <w:p w:rsidR="00CF4FEA"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F4FEA" w:rsidRDefault="00CF4FEA">
      <w:pPr>
        <w:ind w:left="0" w:right="-376" w:hanging="2"/>
        <w:jc w:val="both"/>
        <w:rPr>
          <w:rFonts w:ascii="Calibri" w:eastAsia="Calibri" w:hAnsi="Calibri" w:cs="Calibri"/>
          <w:b/>
          <w:sz w:val="20"/>
          <w:szCs w:val="20"/>
        </w:rPr>
      </w:pPr>
    </w:p>
    <w:p w:rsidR="00CF4FEA"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F4FEA" w:rsidRDefault="00CF4FEA">
      <w:pPr>
        <w:ind w:left="0" w:right="-376" w:hanging="2"/>
        <w:jc w:val="both"/>
        <w:rPr>
          <w:rFonts w:ascii="Calibri" w:eastAsia="Calibri" w:hAnsi="Calibri" w:cs="Calibri"/>
          <w:sz w:val="20"/>
          <w:szCs w:val="20"/>
          <w:highlight w:val="white"/>
        </w:rPr>
      </w:pPr>
    </w:p>
    <w:p w:rsidR="00CF4FEA" w:rsidRDefault="0044063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F4FEA" w:rsidRDefault="00CF4FEA">
      <w:pPr>
        <w:ind w:left="0" w:right="-376" w:hanging="2"/>
        <w:jc w:val="both"/>
        <w:rPr>
          <w:rFonts w:ascii="Calibri" w:eastAsia="Calibri" w:hAnsi="Calibri" w:cs="Calibri"/>
          <w:sz w:val="20"/>
          <w:szCs w:val="20"/>
          <w:highlight w:val="white"/>
        </w:rPr>
      </w:pPr>
    </w:p>
    <w:p w:rsidR="00CF4FEA" w:rsidRDefault="0044063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F4FEA" w:rsidRDefault="00CF4FEA">
      <w:pPr>
        <w:ind w:left="0" w:right="-376" w:hanging="2"/>
        <w:jc w:val="both"/>
        <w:rPr>
          <w:rFonts w:ascii="Calibri" w:eastAsia="Calibri" w:hAnsi="Calibri" w:cs="Calibri"/>
          <w:sz w:val="20"/>
          <w:szCs w:val="20"/>
          <w:highlight w:val="white"/>
        </w:rPr>
      </w:pPr>
    </w:p>
    <w:p w:rsidR="00CF4FEA" w:rsidRDefault="0044063C">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CF4FEA" w:rsidRDefault="00CF4FE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F4FEA"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F4FEA" w:rsidRDefault="00CF4FE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F4FEA" w:rsidRPr="00D81D5B"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D81D5B">
        <w:rPr>
          <w:rFonts w:ascii="Calibri" w:eastAsia="Calibri" w:hAnsi="Calibri" w:cs="Calibri"/>
          <w:sz w:val="20"/>
          <w:szCs w:val="20"/>
        </w:rPr>
        <w:t xml:space="preserve">Anexo </w:t>
      </w:r>
      <w:r w:rsidR="00D81D5B" w:rsidRPr="00D81D5B">
        <w:rPr>
          <w:rFonts w:ascii="Calibri" w:eastAsia="Calibri" w:hAnsi="Calibri" w:cs="Calibri"/>
          <w:sz w:val="20"/>
          <w:szCs w:val="20"/>
        </w:rPr>
        <w:t>E</w:t>
      </w:r>
      <w:r w:rsidRPr="00D81D5B">
        <w:rPr>
          <w:rFonts w:ascii="Calibri" w:eastAsia="Calibri" w:hAnsi="Calibri" w:cs="Calibri"/>
          <w:sz w:val="20"/>
          <w:szCs w:val="20"/>
        </w:rPr>
        <w:t xml:space="preserve"> “Requisitos de facturación”.</w:t>
      </w:r>
    </w:p>
    <w:p w:rsidR="00CF4FEA" w:rsidRDefault="00CF4FEA">
      <w:pPr>
        <w:ind w:left="0" w:right="-376" w:hanging="2"/>
        <w:jc w:val="both"/>
        <w:rPr>
          <w:rFonts w:ascii="Calibri" w:eastAsia="Calibri" w:hAnsi="Calibri" w:cs="Calibri"/>
          <w:sz w:val="20"/>
          <w:szCs w:val="20"/>
          <w:highlight w:val="yellow"/>
        </w:rPr>
      </w:pPr>
    </w:p>
    <w:p w:rsidR="00CF4FEA" w:rsidRDefault="0044063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D81D5B">
        <w:rPr>
          <w:rFonts w:ascii="Calibri" w:eastAsia="Calibri" w:hAnsi="Calibri" w:cs="Calibri"/>
          <w:sz w:val="20"/>
          <w:szCs w:val="20"/>
        </w:rPr>
        <w:t>i</w:t>
      </w:r>
      <w:r w:rsidR="00D81D5B" w:rsidRPr="00D81D5B">
        <w:rPr>
          <w:rFonts w:ascii="Calibri" w:eastAsia="Calibri" w:hAnsi="Calibri" w:cs="Calibri"/>
          <w:sz w:val="20"/>
          <w:szCs w:val="20"/>
        </w:rPr>
        <w:t xml:space="preserve">nciso </w:t>
      </w:r>
      <w:r w:rsidRPr="00D81D5B">
        <w:rPr>
          <w:rFonts w:ascii="Calibri" w:eastAsia="Calibri" w:hAnsi="Calibri" w:cs="Calibri"/>
          <w:sz w:val="20"/>
          <w:szCs w:val="20"/>
        </w:rPr>
        <w:t>d)</w:t>
      </w:r>
      <w:r>
        <w:rPr>
          <w:rFonts w:ascii="Calibri" w:eastAsia="Calibri" w:hAnsi="Calibri" w:cs="Calibri"/>
          <w:sz w:val="20"/>
          <w:szCs w:val="20"/>
        </w:rPr>
        <w:t xml:space="preserve">  de la Ley.</w:t>
      </w:r>
    </w:p>
    <w:p w:rsidR="00CF4FEA" w:rsidRDefault="00CF4FEA">
      <w:pPr>
        <w:ind w:left="0" w:right="-376" w:hanging="2"/>
        <w:jc w:val="both"/>
        <w:rPr>
          <w:rFonts w:ascii="Calibri" w:eastAsia="Calibri" w:hAnsi="Calibri" w:cs="Calibri"/>
          <w:sz w:val="20"/>
          <w:szCs w:val="20"/>
        </w:rPr>
      </w:pPr>
    </w:p>
    <w:p w:rsidR="00CF4FEA" w:rsidRDefault="0044063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CF4FEA" w:rsidRDefault="0044063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F4FEA" w:rsidRDefault="0044063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CF4FEA">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488" w:rsidRDefault="00C85488">
      <w:pPr>
        <w:spacing w:line="240" w:lineRule="auto"/>
        <w:ind w:left="0" w:hanging="2"/>
      </w:pPr>
      <w:r>
        <w:separator/>
      </w:r>
    </w:p>
  </w:endnote>
  <w:endnote w:type="continuationSeparator" w:id="0">
    <w:p w:rsidR="00C85488" w:rsidRDefault="00C8548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488" w:rsidRDefault="00C85488">
      <w:pPr>
        <w:spacing w:line="240" w:lineRule="auto"/>
        <w:ind w:left="0" w:hanging="2"/>
      </w:pPr>
      <w:r>
        <w:separator/>
      </w:r>
    </w:p>
  </w:footnote>
  <w:footnote w:type="continuationSeparator" w:id="0">
    <w:p w:rsidR="00C85488" w:rsidRDefault="00C8548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EA" w:rsidRDefault="0044063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CF4FEA" w:rsidRDefault="00CF4FEA">
    <w:pPr>
      <w:ind w:left="0" w:hanging="2"/>
      <w:jc w:val="both"/>
      <w:rPr>
        <w:sz w:val="18"/>
        <w:szCs w:val="18"/>
      </w:rPr>
    </w:pPr>
  </w:p>
  <w:p w:rsidR="00CF4FEA" w:rsidRDefault="0044063C">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F7253"/>
    <w:multiLevelType w:val="multilevel"/>
    <w:tmpl w:val="4A46E6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89A1342"/>
    <w:multiLevelType w:val="multilevel"/>
    <w:tmpl w:val="F08A8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7C206E4"/>
    <w:multiLevelType w:val="multilevel"/>
    <w:tmpl w:val="FCB41F7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33D815ED"/>
    <w:multiLevelType w:val="multilevel"/>
    <w:tmpl w:val="991402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70E4F78"/>
    <w:multiLevelType w:val="multilevel"/>
    <w:tmpl w:val="DC424BB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5" w15:restartNumberingAfterBreak="0">
    <w:nsid w:val="422C4915"/>
    <w:multiLevelType w:val="multilevel"/>
    <w:tmpl w:val="E0663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32224D2"/>
    <w:multiLevelType w:val="multilevel"/>
    <w:tmpl w:val="9C62EE6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7D56738"/>
    <w:multiLevelType w:val="multilevel"/>
    <w:tmpl w:val="2744D11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4A641BF1"/>
    <w:multiLevelType w:val="multilevel"/>
    <w:tmpl w:val="5AFCE92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15:restartNumberingAfterBreak="0">
    <w:nsid w:val="4DE74A2F"/>
    <w:multiLevelType w:val="multilevel"/>
    <w:tmpl w:val="70A25CE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512F30CC"/>
    <w:multiLevelType w:val="multilevel"/>
    <w:tmpl w:val="A296FC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15:restartNumberingAfterBreak="0">
    <w:nsid w:val="53F2417E"/>
    <w:multiLevelType w:val="multilevel"/>
    <w:tmpl w:val="776AAB8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15:restartNumberingAfterBreak="0">
    <w:nsid w:val="60585535"/>
    <w:multiLevelType w:val="multilevel"/>
    <w:tmpl w:val="111C9FD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D996231"/>
    <w:multiLevelType w:val="multilevel"/>
    <w:tmpl w:val="9306D86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A766380"/>
    <w:multiLevelType w:val="multilevel"/>
    <w:tmpl w:val="03EA9B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3"/>
  </w:num>
  <w:num w:numId="2">
    <w:abstractNumId w:val="11"/>
  </w:num>
  <w:num w:numId="3">
    <w:abstractNumId w:val="14"/>
  </w:num>
  <w:num w:numId="4">
    <w:abstractNumId w:val="8"/>
  </w:num>
  <w:num w:numId="5">
    <w:abstractNumId w:val="2"/>
  </w:num>
  <w:num w:numId="6">
    <w:abstractNumId w:val="10"/>
  </w:num>
  <w:num w:numId="7">
    <w:abstractNumId w:val="6"/>
  </w:num>
  <w:num w:numId="8">
    <w:abstractNumId w:val="12"/>
  </w:num>
  <w:num w:numId="9">
    <w:abstractNumId w:val="4"/>
  </w:num>
  <w:num w:numId="10">
    <w:abstractNumId w:val="1"/>
  </w:num>
  <w:num w:numId="11">
    <w:abstractNumId w:val="5"/>
  </w:num>
  <w:num w:numId="12">
    <w:abstractNumId w:val="9"/>
  </w:num>
  <w:num w:numId="13">
    <w:abstractNumId w:val="3"/>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EA"/>
    <w:rsid w:val="000A72C1"/>
    <w:rsid w:val="001E7A59"/>
    <w:rsid w:val="003460CA"/>
    <w:rsid w:val="003929A5"/>
    <w:rsid w:val="0044063C"/>
    <w:rsid w:val="00461C2D"/>
    <w:rsid w:val="00553A2D"/>
    <w:rsid w:val="006309D4"/>
    <w:rsid w:val="0063254D"/>
    <w:rsid w:val="007A2ED8"/>
    <w:rsid w:val="00B72F16"/>
    <w:rsid w:val="00B83281"/>
    <w:rsid w:val="00BD5A18"/>
    <w:rsid w:val="00C608E0"/>
    <w:rsid w:val="00C74C1A"/>
    <w:rsid w:val="00C85488"/>
    <w:rsid w:val="00CF4FEA"/>
    <w:rsid w:val="00D23E1B"/>
    <w:rsid w:val="00D81D5B"/>
    <w:rsid w:val="00F109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851AD2-49CE-432D-8CEA-5E841CB4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customStyle="1" w:styleId="Default">
    <w:name w:val="Default"/>
    <w:rsid w:val="000A72C1"/>
    <w:pPr>
      <w:autoSpaceDE w:val="0"/>
      <w:autoSpaceDN w:val="0"/>
      <w:adjustRightInd w:val="0"/>
      <w:ind w:firstLine="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dbrodriguezc@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rodriguez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16</Pages>
  <Words>7623</Words>
  <Characters>41931</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14</cp:revision>
  <dcterms:created xsi:type="dcterms:W3CDTF">2022-03-03T00:38:00Z</dcterms:created>
  <dcterms:modified xsi:type="dcterms:W3CDTF">2024-03-21T21:13:00Z</dcterms:modified>
</cp:coreProperties>
</file>